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19" w:rsidRPr="00D90E8F" w:rsidRDefault="004B4B19">
      <w:pPr>
        <w:rPr>
          <w:rFonts w:cstheme="minorHAnsi"/>
        </w:rPr>
      </w:pPr>
      <w:r w:rsidRPr="00D90E8F">
        <w:rPr>
          <w:rFonts w:cstheme="minorHAnsi"/>
          <w:noProof/>
          <w:lang w:eastAsia="fr-FR"/>
        </w:rPr>
        <w:drawing>
          <wp:anchor distT="0" distB="0" distL="114300" distR="114300" simplePos="0" relativeHeight="251661312" behindDoc="1" locked="0" layoutInCell="1" allowOverlap="1" wp14:anchorId="6C6F0B5A" wp14:editId="7B135AA0">
            <wp:simplePos x="0" y="0"/>
            <wp:positionH relativeFrom="margin">
              <wp:posOffset>3895725</wp:posOffset>
            </wp:positionH>
            <wp:positionV relativeFrom="paragraph">
              <wp:posOffset>-38100</wp:posOffset>
            </wp:positionV>
            <wp:extent cx="2228525" cy="1728000"/>
            <wp:effectExtent l="133350" t="190500" r="133985" b="17716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8168" t="45773" r="16355" b="19106"/>
                    <a:stretch/>
                  </pic:blipFill>
                  <pic:spPr bwMode="auto">
                    <a:xfrm rot="21020615">
                      <a:off x="0" y="0"/>
                      <a:ext cx="2228525" cy="172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E8F">
        <w:rPr>
          <w:rFonts w:cstheme="minorHAnsi"/>
          <w:noProof/>
          <w:lang w:eastAsia="fr-FR"/>
        </w:rPr>
        <w:drawing>
          <wp:inline distT="0" distB="0" distL="0" distR="0" wp14:anchorId="1EC41696" wp14:editId="63A33F26">
            <wp:extent cx="3548418" cy="1079545"/>
            <wp:effectExtent l="0" t="0" r="0" b="6350"/>
            <wp:docPr id="290" name="Image 290" descr="https://intranet.pasdecalais.fr/upload/docs/image/jpeg/2022-01/logo_62_le_depare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pasdecalais.fr/upload/docs/image/jpeg/2022-01/logo_62_le_deparetmen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937" t="31652" r="13900" b="38754"/>
                    <a:stretch/>
                  </pic:blipFill>
                  <pic:spPr bwMode="auto">
                    <a:xfrm>
                      <a:off x="0" y="0"/>
                      <a:ext cx="3583817" cy="1090314"/>
                    </a:xfrm>
                    <a:prstGeom prst="rect">
                      <a:avLst/>
                    </a:prstGeom>
                    <a:noFill/>
                    <a:ln>
                      <a:noFill/>
                    </a:ln>
                    <a:extLst>
                      <a:ext uri="{53640926-AAD7-44D8-BBD7-CCE9431645EC}">
                        <a14:shadowObscured xmlns:a14="http://schemas.microsoft.com/office/drawing/2010/main"/>
                      </a:ext>
                    </a:extLst>
                  </pic:spPr>
                </pic:pic>
              </a:graphicData>
            </a:graphic>
          </wp:inline>
        </w:drawing>
      </w:r>
    </w:p>
    <w:p w:rsidR="004B4B19" w:rsidRPr="00D90E8F" w:rsidRDefault="004B4B19">
      <w:pPr>
        <w:rPr>
          <w:rFonts w:cstheme="minorHAnsi"/>
        </w:rPr>
      </w:pPr>
    </w:p>
    <w:p w:rsidR="004B4B19" w:rsidRPr="00D90E8F" w:rsidRDefault="00D90E8F">
      <w:pPr>
        <w:rPr>
          <w:rFonts w:cstheme="minorHAnsi"/>
        </w:rPr>
      </w:pPr>
      <w:r w:rsidRPr="00D90E8F">
        <w:rPr>
          <w:rFonts w:cstheme="minorHAnsi"/>
          <w:noProof/>
          <w:lang w:eastAsia="fr-FR"/>
        </w:rPr>
        <w:drawing>
          <wp:anchor distT="0" distB="0" distL="114300" distR="114300" simplePos="0" relativeHeight="251663360" behindDoc="1" locked="0" layoutInCell="1" allowOverlap="1" wp14:anchorId="107E089D" wp14:editId="4E1D311F">
            <wp:simplePos x="0" y="0"/>
            <wp:positionH relativeFrom="margin">
              <wp:posOffset>533100</wp:posOffset>
            </wp:positionH>
            <wp:positionV relativeFrom="paragraph">
              <wp:posOffset>134609</wp:posOffset>
            </wp:positionV>
            <wp:extent cx="2286657" cy="590956"/>
            <wp:effectExtent l="114300" t="171450" r="113665" b="1714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2992" t="47478" r="7495" b="34368"/>
                    <a:stretch/>
                  </pic:blipFill>
                  <pic:spPr bwMode="auto">
                    <a:xfrm rot="21409681">
                      <a:off x="0" y="0"/>
                      <a:ext cx="2305170" cy="595740"/>
                    </a:xfrm>
                    <a:prstGeom prst="rect">
                      <a:avLst/>
                    </a:prstGeom>
                    <a:solidFill>
                      <a:srgbClr val="FFFFFF">
                        <a:shade val="85000"/>
                      </a:srgbClr>
                    </a:solidFill>
                    <a:ln w="57150" cap="rnd">
                      <a:solidFill>
                        <a:schemeClr val="accent5">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B19" w:rsidRPr="00D90E8F" w:rsidRDefault="004B4B19">
      <w:pPr>
        <w:rPr>
          <w:rFonts w:cstheme="minorHAnsi"/>
        </w:rPr>
      </w:pPr>
    </w:p>
    <w:p w:rsidR="004B4B19" w:rsidRPr="00D90E8F" w:rsidRDefault="004B4B19">
      <w:pPr>
        <w:rPr>
          <w:rFonts w:cstheme="minorHAnsi"/>
        </w:rPr>
      </w:pPr>
    </w:p>
    <w:p w:rsidR="004B4B19" w:rsidRPr="00D90E8F" w:rsidRDefault="004B4B19">
      <w:pPr>
        <w:rPr>
          <w:rFonts w:cstheme="minorHAnsi"/>
        </w:rPr>
      </w:pPr>
    </w:p>
    <w:p w:rsidR="004B4B19" w:rsidRPr="00D90E8F" w:rsidRDefault="004B4B19">
      <w:pPr>
        <w:rPr>
          <w:rFonts w:cstheme="minorHAnsi"/>
        </w:rPr>
      </w:pPr>
    </w:p>
    <w:p w:rsidR="004B4B19" w:rsidRDefault="004B4B19">
      <w:pPr>
        <w:rPr>
          <w:rFonts w:cstheme="minorHAnsi"/>
        </w:rPr>
      </w:pPr>
    </w:p>
    <w:p w:rsidR="007D67EC" w:rsidRDefault="007D67EC">
      <w:pPr>
        <w:rPr>
          <w:rFonts w:cstheme="minorHAnsi"/>
        </w:rPr>
      </w:pPr>
    </w:p>
    <w:p w:rsidR="007D67EC" w:rsidRPr="007D67EC" w:rsidRDefault="007D67EC" w:rsidP="007D67EC">
      <w:pPr>
        <w:jc w:val="center"/>
        <w:rPr>
          <w:rFonts w:cstheme="minorHAnsi"/>
          <w:b/>
          <w:bCs/>
          <w:sz w:val="36"/>
          <w:szCs w:val="36"/>
        </w:rPr>
      </w:pPr>
      <w:r w:rsidRPr="007D67EC">
        <w:rPr>
          <w:rFonts w:cstheme="minorHAnsi"/>
          <w:b/>
          <w:bCs/>
          <w:sz w:val="36"/>
          <w:szCs w:val="36"/>
        </w:rPr>
        <w:t>Les collégiens du Pas-de-Calais,</w:t>
      </w:r>
    </w:p>
    <w:p w:rsidR="007D67EC" w:rsidRPr="007D67EC" w:rsidRDefault="007D67EC" w:rsidP="007D67EC">
      <w:pPr>
        <w:jc w:val="center"/>
        <w:rPr>
          <w:rFonts w:cstheme="minorHAnsi"/>
          <w:b/>
          <w:bCs/>
          <w:sz w:val="36"/>
          <w:szCs w:val="36"/>
        </w:rPr>
      </w:pPr>
      <w:r w:rsidRPr="007D67EC">
        <w:rPr>
          <w:rFonts w:cstheme="minorHAnsi"/>
          <w:b/>
          <w:bCs/>
          <w:sz w:val="36"/>
          <w:szCs w:val="36"/>
        </w:rPr>
        <w:t>Ambassadeurs des Jeux Olympiques et Paralympiques de Paris</w:t>
      </w:r>
    </w:p>
    <w:p w:rsidR="007D67EC" w:rsidRDefault="007D67EC" w:rsidP="007D67EC">
      <w:pPr>
        <w:spacing w:after="160" w:line="259" w:lineRule="auto"/>
        <w:rPr>
          <w:rFonts w:ascii="Garamond" w:hAnsi="Garamond"/>
        </w:rPr>
      </w:pPr>
    </w:p>
    <w:p w:rsidR="004E7A6D" w:rsidRPr="007D67EC" w:rsidRDefault="004E7A6D" w:rsidP="007D67EC">
      <w:pPr>
        <w:spacing w:after="160" w:line="259" w:lineRule="auto"/>
        <w:rPr>
          <w:rFonts w:ascii="Garamond" w:hAnsi="Garamond"/>
        </w:rPr>
      </w:pPr>
    </w:p>
    <w:p w:rsidR="007D67EC" w:rsidRPr="002165B6" w:rsidRDefault="004E7A6D" w:rsidP="007D67EC">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Le c</w:t>
      </w:r>
      <w:r w:rsidR="007D67EC">
        <w:rPr>
          <w:rFonts w:eastAsiaTheme="minorEastAsia" w:cstheme="minorHAnsi"/>
          <w:b/>
          <w:i/>
          <w:iCs/>
          <w:color w:val="1F4E79" w:themeColor="accent1" w:themeShade="80"/>
          <w:spacing w:val="15"/>
          <w:sz w:val="32"/>
          <w:szCs w:val="32"/>
        </w:rPr>
        <w:t xml:space="preserve">adre </w:t>
      </w:r>
      <w:r w:rsidR="007D67EC" w:rsidRPr="002165B6">
        <w:rPr>
          <w:rFonts w:eastAsiaTheme="minorEastAsia" w:cstheme="minorHAnsi"/>
          <w:b/>
          <w:i/>
          <w:iCs/>
          <w:color w:val="1F4E79" w:themeColor="accent1" w:themeShade="80"/>
          <w:spacing w:val="15"/>
          <w:sz w:val="32"/>
          <w:szCs w:val="32"/>
        </w:rPr>
        <w:t xml:space="preserve">de l’opération : </w:t>
      </w:r>
    </w:p>
    <w:p w:rsidR="004E7A6D" w:rsidRPr="007D67EC" w:rsidRDefault="004E7A6D" w:rsidP="007D67EC">
      <w:pPr>
        <w:spacing w:after="160" w:line="259" w:lineRule="auto"/>
        <w:rPr>
          <w:rFonts w:ascii="Garamond" w:hAnsi="Garamond"/>
        </w:rPr>
      </w:pPr>
    </w:p>
    <w:p w:rsidR="007D67EC" w:rsidRPr="007D67EC" w:rsidRDefault="007D67EC" w:rsidP="007D67EC">
      <w:pPr>
        <w:spacing w:after="160" w:line="259" w:lineRule="auto"/>
        <w:jc w:val="both"/>
        <w:rPr>
          <w:rFonts w:cstheme="minorHAnsi"/>
        </w:rPr>
      </w:pPr>
      <w:r w:rsidRPr="007D67EC">
        <w:rPr>
          <w:rFonts w:cstheme="minorHAnsi"/>
        </w:rPr>
        <w:t>De par ses compétences dans les champs des sports de nature, du tourisme, du handicap, des collèges, des personnes âgées et des politiques de solidarité, ainsi que par son soutien en faveur du mouvement sportif, des équipements et des événements sportifs, le Département est un acteur indispensable de la célébration, de l’héritage et de l’engagement autour des Jeux de 2024.</w:t>
      </w:r>
    </w:p>
    <w:p w:rsidR="007D67EC" w:rsidRPr="007D67EC" w:rsidRDefault="007D67EC" w:rsidP="007D67EC">
      <w:pPr>
        <w:spacing w:after="160" w:line="259" w:lineRule="auto"/>
        <w:jc w:val="both"/>
        <w:rPr>
          <w:rFonts w:cstheme="minorHAnsi"/>
        </w:rPr>
      </w:pPr>
      <w:r w:rsidRPr="007D67EC">
        <w:rPr>
          <w:rFonts w:cstheme="minorHAnsi"/>
        </w:rPr>
        <w:t>C’est dans ce cadre que le Département porte l</w:t>
      </w:r>
      <w:r w:rsidR="004E7A6D">
        <w:rPr>
          <w:rFonts w:cstheme="minorHAnsi"/>
        </w:rPr>
        <w:t>’</w:t>
      </w:r>
      <w:r w:rsidRPr="007D67EC">
        <w:rPr>
          <w:rFonts w:cstheme="minorHAnsi"/>
        </w:rPr>
        <w:t>ambition pour l</w:t>
      </w:r>
      <w:r w:rsidR="004E7A6D">
        <w:rPr>
          <w:rFonts w:cstheme="minorHAnsi"/>
        </w:rPr>
        <w:t>es</w:t>
      </w:r>
      <w:r w:rsidRPr="007D67EC">
        <w:rPr>
          <w:rFonts w:cstheme="minorHAnsi"/>
        </w:rPr>
        <w:t xml:space="preserve"> collégiens publics du Pas-de-Calais : celle de transmettre, de partager, de faire vivre les dimensions sportives et culturelles de l’Olympisme et d’encourager la pratique physique et sportive des jeunes en </w:t>
      </w:r>
      <w:r w:rsidR="004E7A6D">
        <w:rPr>
          <w:rFonts w:cstheme="minorHAnsi"/>
        </w:rPr>
        <w:t xml:space="preserve">complément </w:t>
      </w:r>
      <w:r w:rsidRPr="007D67EC">
        <w:rPr>
          <w:rFonts w:cstheme="minorHAnsi"/>
        </w:rPr>
        <w:t>du contexte scolaire obligatoire.</w:t>
      </w:r>
    </w:p>
    <w:p w:rsidR="007D67EC" w:rsidRPr="007D67EC" w:rsidRDefault="007D67EC" w:rsidP="007D67EC">
      <w:pPr>
        <w:shd w:val="clear" w:color="auto" w:fill="FFFFFF"/>
        <w:jc w:val="both"/>
        <w:textAlignment w:val="baseline"/>
        <w:rPr>
          <w:rFonts w:cstheme="minorHAnsi"/>
          <w:b/>
        </w:rPr>
      </w:pPr>
      <w:r w:rsidRPr="007D67EC">
        <w:rPr>
          <w:rFonts w:cstheme="minorHAnsi"/>
        </w:rPr>
        <w:t>Afin de donner une plus grande lisibilité</w:t>
      </w:r>
      <w:r w:rsidR="004E7A6D">
        <w:rPr>
          <w:rFonts w:cstheme="minorHAnsi"/>
        </w:rPr>
        <w:t xml:space="preserve"> à la démarche partenariale, </w:t>
      </w:r>
      <w:r w:rsidRPr="007D67EC">
        <w:rPr>
          <w:rFonts w:cstheme="minorHAnsi"/>
          <w:b/>
        </w:rPr>
        <w:t xml:space="preserve">la journée du vendredi 24 mai </w:t>
      </w:r>
      <w:r>
        <w:rPr>
          <w:rFonts w:cstheme="minorHAnsi"/>
          <w:b/>
        </w:rPr>
        <w:t xml:space="preserve">2024 </w:t>
      </w:r>
      <w:r w:rsidRPr="007D67EC">
        <w:rPr>
          <w:rFonts w:cstheme="minorHAnsi"/>
          <w:b/>
        </w:rPr>
        <w:t>a été retenue,</w:t>
      </w:r>
      <w:r w:rsidRPr="007D67EC">
        <w:rPr>
          <w:rFonts w:cstheme="minorHAnsi"/>
        </w:rPr>
        <w:t xml:space="preserve"> date symbolique dans la mesure où elle correspond </w:t>
      </w:r>
      <w:r w:rsidRPr="007D67EC">
        <w:rPr>
          <w:rFonts w:cstheme="minorHAnsi"/>
          <w:b/>
        </w:rPr>
        <w:t>au J-62 avant l’ouverture des Jeux olympiques de Paris.</w:t>
      </w:r>
    </w:p>
    <w:p w:rsidR="007D67EC" w:rsidRPr="007D67EC" w:rsidRDefault="007D67EC" w:rsidP="007D67EC">
      <w:pPr>
        <w:shd w:val="clear" w:color="auto" w:fill="FFFFFF"/>
        <w:jc w:val="both"/>
        <w:textAlignment w:val="baseline"/>
        <w:rPr>
          <w:rFonts w:cstheme="minorHAnsi"/>
        </w:rPr>
      </w:pPr>
    </w:p>
    <w:p w:rsidR="007D67EC" w:rsidRPr="007D67EC" w:rsidRDefault="007D67EC" w:rsidP="007D67EC">
      <w:pPr>
        <w:shd w:val="clear" w:color="auto" w:fill="FFFFFF"/>
        <w:jc w:val="both"/>
        <w:textAlignment w:val="baseline"/>
        <w:rPr>
          <w:rFonts w:cstheme="minorHAnsi"/>
        </w:rPr>
      </w:pPr>
      <w:r w:rsidRPr="007D67EC">
        <w:rPr>
          <w:rFonts w:cstheme="minorHAnsi"/>
        </w:rPr>
        <w:t>Toutes les initiatives</w:t>
      </w:r>
      <w:r>
        <w:rPr>
          <w:rFonts w:cstheme="minorHAnsi"/>
        </w:rPr>
        <w:t xml:space="preserve"> </w:t>
      </w:r>
      <w:r w:rsidRPr="007D67EC">
        <w:rPr>
          <w:rFonts w:cstheme="minorHAnsi"/>
        </w:rPr>
        <w:t xml:space="preserve">sont </w:t>
      </w:r>
      <w:r w:rsidR="004E7A6D">
        <w:rPr>
          <w:rFonts w:cstheme="minorHAnsi"/>
        </w:rPr>
        <w:t xml:space="preserve">ainsi </w:t>
      </w:r>
      <w:r w:rsidRPr="007D67EC">
        <w:rPr>
          <w:rFonts w:cstheme="minorHAnsi"/>
        </w:rPr>
        <w:t xml:space="preserve">recherchées pour faire de cette journée </w:t>
      </w:r>
      <w:r>
        <w:rPr>
          <w:rFonts w:cstheme="minorHAnsi"/>
        </w:rPr>
        <w:t>au sein des collèges</w:t>
      </w:r>
      <w:r w:rsidR="004E7A6D">
        <w:rPr>
          <w:rFonts w:cstheme="minorHAnsi"/>
        </w:rPr>
        <w:t xml:space="preserve"> volontaires</w:t>
      </w:r>
      <w:r w:rsidRPr="007D67EC">
        <w:rPr>
          <w:rFonts w:cstheme="minorHAnsi"/>
        </w:rPr>
        <w:t>, un évènement sportif, festif et ouvert sur le</w:t>
      </w:r>
      <w:r w:rsidR="004E7A6D">
        <w:rPr>
          <w:rFonts w:cstheme="minorHAnsi"/>
        </w:rPr>
        <w:t>s valeurs olympiques.</w:t>
      </w:r>
    </w:p>
    <w:p w:rsidR="00B9340F" w:rsidRPr="00D90E8F" w:rsidRDefault="00B9340F">
      <w:pPr>
        <w:rPr>
          <w:rFonts w:cstheme="minorHAnsi"/>
        </w:rPr>
      </w:pPr>
    </w:p>
    <w:p w:rsidR="00D90E8F" w:rsidRPr="00796058" w:rsidRDefault="004E7A6D" w:rsidP="00D90E8F">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 xml:space="preserve">Le </w:t>
      </w:r>
      <w:r w:rsidR="00D90E8F" w:rsidRPr="00796058">
        <w:rPr>
          <w:rFonts w:eastAsiaTheme="minorEastAsia" w:cstheme="minorHAnsi"/>
          <w:b/>
          <w:i/>
          <w:iCs/>
          <w:color w:val="1F4E79" w:themeColor="accent1" w:themeShade="80"/>
          <w:spacing w:val="15"/>
          <w:sz w:val="32"/>
          <w:szCs w:val="32"/>
        </w:rPr>
        <w:t xml:space="preserve">Public cible : </w:t>
      </w:r>
    </w:p>
    <w:p w:rsidR="00B9340F" w:rsidRDefault="00B9340F">
      <w:pPr>
        <w:rPr>
          <w:rFonts w:cstheme="minorHAnsi"/>
        </w:rPr>
      </w:pPr>
    </w:p>
    <w:p w:rsidR="009A4244" w:rsidRDefault="005A37E1">
      <w:pPr>
        <w:rPr>
          <w:rFonts w:cstheme="minorHAnsi"/>
        </w:rPr>
      </w:pPr>
      <w:r>
        <w:rPr>
          <w:rFonts w:cstheme="minorHAnsi"/>
        </w:rPr>
        <w:t xml:space="preserve">L’action s’adresse aux élèves scolarisés dans un collège public du Pas-de-Calais. </w:t>
      </w:r>
    </w:p>
    <w:p w:rsidR="00B9340F" w:rsidRDefault="00B9340F">
      <w:pPr>
        <w:rPr>
          <w:rFonts w:cstheme="minorHAnsi"/>
        </w:rPr>
      </w:pPr>
    </w:p>
    <w:p w:rsidR="00E86C6D" w:rsidRPr="00E86C6D" w:rsidRDefault="004E7A6D" w:rsidP="00E86C6D">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 xml:space="preserve">Le </w:t>
      </w:r>
      <w:r w:rsidR="007D67EC">
        <w:rPr>
          <w:rFonts w:eastAsiaTheme="minorEastAsia" w:cstheme="minorHAnsi"/>
          <w:b/>
          <w:i/>
          <w:iCs/>
          <w:color w:val="1F4E79" w:themeColor="accent1" w:themeShade="80"/>
          <w:spacing w:val="15"/>
          <w:sz w:val="32"/>
          <w:szCs w:val="32"/>
        </w:rPr>
        <w:t>projet à élaborer</w:t>
      </w:r>
      <w:r w:rsidR="00E86C6D">
        <w:rPr>
          <w:rFonts w:eastAsiaTheme="minorEastAsia" w:cstheme="minorHAnsi"/>
          <w:b/>
          <w:i/>
          <w:iCs/>
          <w:color w:val="1F4E79" w:themeColor="accent1" w:themeShade="80"/>
          <w:spacing w:val="15"/>
          <w:sz w:val="32"/>
          <w:szCs w:val="32"/>
        </w:rPr>
        <w:t> :</w:t>
      </w:r>
    </w:p>
    <w:p w:rsidR="00C159C9" w:rsidRDefault="00C159C9">
      <w:pPr>
        <w:rPr>
          <w:rFonts w:cstheme="minorHAnsi"/>
        </w:rPr>
      </w:pPr>
    </w:p>
    <w:p w:rsidR="00C159C9" w:rsidRDefault="004E7A6D" w:rsidP="00715A9C">
      <w:pPr>
        <w:jc w:val="both"/>
        <w:rPr>
          <w:rFonts w:cstheme="minorHAnsi"/>
        </w:rPr>
      </w:pPr>
      <w:r>
        <w:rPr>
          <w:rFonts w:cstheme="minorHAnsi"/>
        </w:rPr>
        <w:t>Le collège volontaire identifie les classes participantes à cet appel à projet. Le nombre de classes est laissé à l’appréciation de l’équipe éducative.</w:t>
      </w:r>
    </w:p>
    <w:p w:rsidR="00C159C9" w:rsidRDefault="00C159C9" w:rsidP="00715A9C">
      <w:pPr>
        <w:jc w:val="both"/>
        <w:rPr>
          <w:rFonts w:cstheme="minorHAnsi"/>
        </w:rPr>
      </w:pPr>
    </w:p>
    <w:p w:rsidR="00715A9C" w:rsidRDefault="00C159C9" w:rsidP="00715A9C">
      <w:pPr>
        <w:jc w:val="both"/>
        <w:rPr>
          <w:rFonts w:cstheme="minorHAnsi"/>
        </w:rPr>
      </w:pPr>
      <w:r>
        <w:rPr>
          <w:rFonts w:cstheme="minorHAnsi"/>
        </w:rPr>
        <w:t xml:space="preserve">Les classes identifient, sous l’autorité d’un adulte référent, </w:t>
      </w:r>
      <w:r w:rsidR="00715A9C">
        <w:rPr>
          <w:rFonts w:cstheme="minorHAnsi"/>
        </w:rPr>
        <w:t xml:space="preserve">un </w:t>
      </w:r>
      <w:r w:rsidR="0010596F">
        <w:rPr>
          <w:rFonts w:cstheme="minorHAnsi"/>
        </w:rPr>
        <w:t xml:space="preserve">ou plusieurs </w:t>
      </w:r>
      <w:r w:rsidR="00715A9C">
        <w:rPr>
          <w:rFonts w:cstheme="minorHAnsi"/>
        </w:rPr>
        <w:t>défi</w:t>
      </w:r>
      <w:r w:rsidR="0010596F">
        <w:rPr>
          <w:rFonts w:cstheme="minorHAnsi"/>
        </w:rPr>
        <w:t>s</w:t>
      </w:r>
      <w:r w:rsidR="00715A9C">
        <w:rPr>
          <w:rFonts w:cstheme="minorHAnsi"/>
        </w:rPr>
        <w:t xml:space="preserve"> organisé</w:t>
      </w:r>
      <w:r w:rsidR="0010596F">
        <w:rPr>
          <w:rFonts w:cstheme="minorHAnsi"/>
        </w:rPr>
        <w:t>s</w:t>
      </w:r>
      <w:r w:rsidR="00715A9C">
        <w:rPr>
          <w:rFonts w:cstheme="minorHAnsi"/>
        </w:rPr>
        <w:t xml:space="preserve"> autour </w:t>
      </w:r>
      <w:r w:rsidR="00715A9C" w:rsidRPr="007D67EC">
        <w:rPr>
          <w:rFonts w:cstheme="minorHAnsi"/>
          <w:b/>
        </w:rPr>
        <w:t>du nombre 62</w:t>
      </w:r>
      <w:r>
        <w:rPr>
          <w:rFonts w:cstheme="minorHAnsi"/>
        </w:rPr>
        <w:t xml:space="preserve"> et les règles de fonctionnement</w:t>
      </w:r>
      <w:r w:rsidR="00715A9C">
        <w:rPr>
          <w:rFonts w:cstheme="minorHAnsi"/>
        </w:rPr>
        <w:t>. (ex : sur un terrain de basket, mettre 62 paniers en un temps limité ou atteindre 6200 points, chaque point est défini en fonction de l’emplacement du tireur…).</w:t>
      </w:r>
    </w:p>
    <w:p w:rsidR="00C159C9" w:rsidRDefault="00C159C9" w:rsidP="00715A9C">
      <w:pPr>
        <w:rPr>
          <w:rFonts w:cstheme="minorHAnsi"/>
        </w:rPr>
      </w:pPr>
    </w:p>
    <w:p w:rsidR="00715A9C" w:rsidRDefault="00C159C9" w:rsidP="00715A9C">
      <w:pPr>
        <w:rPr>
          <w:rFonts w:cstheme="minorHAnsi"/>
        </w:rPr>
      </w:pPr>
      <w:r>
        <w:rPr>
          <w:rFonts w:cstheme="minorHAnsi"/>
        </w:rPr>
        <w:t>Ce</w:t>
      </w:r>
      <w:r w:rsidR="0010596F">
        <w:rPr>
          <w:rFonts w:cstheme="minorHAnsi"/>
        </w:rPr>
        <w:t>s</w:t>
      </w:r>
      <w:r>
        <w:rPr>
          <w:rFonts w:cstheme="minorHAnsi"/>
        </w:rPr>
        <w:t xml:space="preserve"> défi</w:t>
      </w:r>
      <w:r w:rsidR="0010596F">
        <w:rPr>
          <w:rFonts w:cstheme="minorHAnsi"/>
        </w:rPr>
        <w:t>s</w:t>
      </w:r>
      <w:r>
        <w:rPr>
          <w:rFonts w:cstheme="minorHAnsi"/>
        </w:rPr>
        <w:t xml:space="preserve"> pourr</w:t>
      </w:r>
      <w:r w:rsidR="0010596F">
        <w:rPr>
          <w:rFonts w:cstheme="minorHAnsi"/>
        </w:rPr>
        <w:t>ont</w:t>
      </w:r>
      <w:r>
        <w:rPr>
          <w:rFonts w:cstheme="minorHAnsi"/>
        </w:rPr>
        <w:t xml:space="preserve"> être relevé</w:t>
      </w:r>
      <w:r w:rsidR="0010596F">
        <w:rPr>
          <w:rFonts w:cstheme="minorHAnsi"/>
        </w:rPr>
        <w:t>s</w:t>
      </w:r>
      <w:r>
        <w:rPr>
          <w:rFonts w:cstheme="minorHAnsi"/>
        </w:rPr>
        <w:t xml:space="preserve"> par les élèves de la classe ou faire l’objet d’un échange entre </w:t>
      </w:r>
      <w:r w:rsidR="00A15606">
        <w:rPr>
          <w:rFonts w:cstheme="minorHAnsi"/>
        </w:rPr>
        <w:t xml:space="preserve">les </w:t>
      </w:r>
      <w:r>
        <w:rPr>
          <w:rFonts w:cstheme="minorHAnsi"/>
        </w:rPr>
        <w:t>classe</w:t>
      </w:r>
      <w:r w:rsidR="00A15606">
        <w:rPr>
          <w:rFonts w:cstheme="minorHAnsi"/>
        </w:rPr>
        <w:t>s</w:t>
      </w:r>
      <w:r>
        <w:rPr>
          <w:rFonts w:cstheme="minorHAnsi"/>
        </w:rPr>
        <w:t xml:space="preserve"> (le défi de la 6</w:t>
      </w:r>
      <w:r w:rsidRPr="00C159C9">
        <w:rPr>
          <w:rFonts w:cstheme="minorHAnsi"/>
          <w:vertAlign w:val="superscript"/>
        </w:rPr>
        <w:t>ème</w:t>
      </w:r>
      <w:r>
        <w:rPr>
          <w:rFonts w:cstheme="minorHAnsi"/>
        </w:rPr>
        <w:t xml:space="preserve"> A sera proposé à la 5</w:t>
      </w:r>
      <w:r w:rsidRPr="00C159C9">
        <w:rPr>
          <w:rFonts w:cstheme="minorHAnsi"/>
          <w:vertAlign w:val="superscript"/>
        </w:rPr>
        <w:t>ème</w:t>
      </w:r>
      <w:r>
        <w:rPr>
          <w:rFonts w:cstheme="minorHAnsi"/>
        </w:rPr>
        <w:t xml:space="preserve"> C).</w:t>
      </w:r>
      <w:r w:rsidR="0010596F">
        <w:rPr>
          <w:rFonts w:cstheme="minorHAnsi"/>
        </w:rPr>
        <w:t xml:space="preserve"> </w:t>
      </w:r>
    </w:p>
    <w:p w:rsidR="00715A9C" w:rsidRPr="007D67EC" w:rsidRDefault="00715A9C" w:rsidP="00715A9C">
      <w:pPr>
        <w:rPr>
          <w:rFonts w:cstheme="minorHAnsi"/>
        </w:rPr>
      </w:pPr>
    </w:p>
    <w:p w:rsidR="00C159C9" w:rsidRDefault="007D67EC" w:rsidP="009A4244">
      <w:pPr>
        <w:jc w:val="both"/>
        <w:rPr>
          <w:rFonts w:cstheme="minorHAnsi"/>
        </w:rPr>
      </w:pPr>
      <w:r>
        <w:rPr>
          <w:rFonts w:cstheme="minorHAnsi"/>
        </w:rPr>
        <w:lastRenderedPageBreak/>
        <w:t xml:space="preserve">Ces </w:t>
      </w:r>
      <w:r w:rsidR="00715A9C">
        <w:rPr>
          <w:rFonts w:cstheme="minorHAnsi"/>
        </w:rPr>
        <w:t xml:space="preserve">différents </w:t>
      </w:r>
      <w:r>
        <w:rPr>
          <w:rFonts w:cstheme="minorHAnsi"/>
        </w:rPr>
        <w:t xml:space="preserve">défis </w:t>
      </w:r>
    </w:p>
    <w:p w:rsidR="00C159C9" w:rsidRDefault="00C159C9" w:rsidP="009A4244">
      <w:pPr>
        <w:jc w:val="both"/>
        <w:rPr>
          <w:rFonts w:cstheme="minorHAnsi"/>
        </w:rPr>
      </w:pPr>
    </w:p>
    <w:p w:rsidR="009A4244" w:rsidRDefault="00C159C9" w:rsidP="009A4244">
      <w:pPr>
        <w:jc w:val="both"/>
        <w:rPr>
          <w:rFonts w:cstheme="minorHAnsi"/>
        </w:rPr>
      </w:pPr>
      <w:r>
        <w:rPr>
          <w:rFonts w:cstheme="minorHAnsi"/>
        </w:rPr>
        <w:sym w:font="Wingdings" w:char="F0F0"/>
      </w:r>
      <w:r>
        <w:rPr>
          <w:rFonts w:cstheme="minorHAnsi"/>
        </w:rPr>
        <w:t xml:space="preserve"> sont</w:t>
      </w:r>
      <w:r w:rsidR="009A4244">
        <w:rPr>
          <w:rFonts w:cstheme="minorHAnsi"/>
        </w:rPr>
        <w:t xml:space="preserve"> : </w:t>
      </w:r>
    </w:p>
    <w:p w:rsidR="009A4244" w:rsidRDefault="009A4244" w:rsidP="009A4244">
      <w:pPr>
        <w:rPr>
          <w:rFonts w:cstheme="minorHAnsi"/>
        </w:rPr>
      </w:pPr>
    </w:p>
    <w:p w:rsidR="009A4244" w:rsidRDefault="007D67EC" w:rsidP="009A4244">
      <w:pPr>
        <w:pStyle w:val="Paragraphedeliste"/>
        <w:numPr>
          <w:ilvl w:val="0"/>
          <w:numId w:val="21"/>
        </w:numPr>
        <w:rPr>
          <w:rFonts w:cstheme="minorHAnsi"/>
        </w:rPr>
      </w:pPr>
      <w:r>
        <w:rPr>
          <w:rFonts w:cstheme="minorHAnsi"/>
        </w:rPr>
        <w:t>Proposés</w:t>
      </w:r>
      <w:r w:rsidR="009A4244">
        <w:rPr>
          <w:rFonts w:cstheme="minorHAnsi"/>
        </w:rPr>
        <w:t xml:space="preserve"> </w:t>
      </w:r>
      <w:r w:rsidR="00C159C9">
        <w:rPr>
          <w:rFonts w:cstheme="minorHAnsi"/>
        </w:rPr>
        <w:t xml:space="preserve">soit </w:t>
      </w:r>
      <w:r w:rsidR="009A4244">
        <w:rPr>
          <w:rFonts w:cstheme="minorHAnsi"/>
        </w:rPr>
        <w:t>par les collégiens</w:t>
      </w:r>
      <w:r w:rsidR="00C159C9">
        <w:rPr>
          <w:rFonts w:cstheme="minorHAnsi"/>
        </w:rPr>
        <w:t xml:space="preserve"> (</w:t>
      </w:r>
      <w:r w:rsidR="009A4244">
        <w:rPr>
          <w:rFonts w:cstheme="minorHAnsi"/>
        </w:rPr>
        <w:t>à titre individuel</w:t>
      </w:r>
      <w:r w:rsidR="00C159C9">
        <w:rPr>
          <w:rFonts w:cstheme="minorHAnsi"/>
        </w:rPr>
        <w:t xml:space="preserve"> ou en groupe)</w:t>
      </w:r>
      <w:r w:rsidR="009A4244">
        <w:rPr>
          <w:rFonts w:cstheme="minorHAnsi"/>
        </w:rPr>
        <w:t>, soit</w:t>
      </w:r>
      <w:r w:rsidR="00C159C9">
        <w:rPr>
          <w:rFonts w:cstheme="minorHAnsi"/>
        </w:rPr>
        <w:t xml:space="preserve"> </w:t>
      </w:r>
      <w:r>
        <w:rPr>
          <w:rFonts w:cstheme="minorHAnsi"/>
        </w:rPr>
        <w:t>par les adultes du collège</w:t>
      </w:r>
      <w:r w:rsidR="009A4244">
        <w:rPr>
          <w:rFonts w:cstheme="minorHAnsi"/>
        </w:rPr>
        <w:t> ;</w:t>
      </w:r>
    </w:p>
    <w:p w:rsidR="009A4244" w:rsidRDefault="007D67EC" w:rsidP="009A4244">
      <w:pPr>
        <w:pStyle w:val="Paragraphedeliste"/>
        <w:numPr>
          <w:ilvl w:val="0"/>
          <w:numId w:val="21"/>
        </w:numPr>
        <w:rPr>
          <w:rFonts w:cstheme="minorHAnsi"/>
        </w:rPr>
      </w:pPr>
      <w:r>
        <w:rPr>
          <w:rFonts w:cstheme="minorHAnsi"/>
        </w:rPr>
        <w:t>Réalisables</w:t>
      </w:r>
      <w:r w:rsidR="0054521E">
        <w:rPr>
          <w:rFonts w:cstheme="minorHAnsi"/>
        </w:rPr>
        <w:t xml:space="preserve"> par des collégiens </w:t>
      </w:r>
      <w:r>
        <w:rPr>
          <w:rFonts w:cstheme="minorHAnsi"/>
        </w:rPr>
        <w:t xml:space="preserve">sur le temps banalisé défini par l’équipe du </w:t>
      </w:r>
      <w:r w:rsidR="00C159C9">
        <w:rPr>
          <w:rFonts w:cstheme="minorHAnsi"/>
        </w:rPr>
        <w:t>collège ;</w:t>
      </w:r>
    </w:p>
    <w:p w:rsidR="009A4244" w:rsidRPr="00106253" w:rsidRDefault="002D5451" w:rsidP="009A4244">
      <w:pPr>
        <w:pStyle w:val="Paragraphedeliste"/>
        <w:numPr>
          <w:ilvl w:val="0"/>
          <w:numId w:val="21"/>
        </w:numPr>
        <w:rPr>
          <w:rFonts w:cstheme="minorHAnsi"/>
        </w:rPr>
      </w:pPr>
      <w:r>
        <w:rPr>
          <w:rFonts w:cstheme="minorHAnsi"/>
        </w:rPr>
        <w:t>M</w:t>
      </w:r>
      <w:r w:rsidR="009A4244">
        <w:rPr>
          <w:rFonts w:cstheme="minorHAnsi"/>
        </w:rPr>
        <w:t>is</w:t>
      </w:r>
      <w:r w:rsidR="009A4244" w:rsidRPr="00106253">
        <w:rPr>
          <w:rFonts w:cstheme="minorHAnsi"/>
        </w:rPr>
        <w:t xml:space="preserve"> en œuvre </w:t>
      </w:r>
      <w:r w:rsidR="007D67EC">
        <w:rPr>
          <w:rFonts w:cstheme="minorHAnsi"/>
        </w:rPr>
        <w:t xml:space="preserve">sur la journée du </w:t>
      </w:r>
      <w:r w:rsidR="00C159C9">
        <w:rPr>
          <w:rFonts w:cstheme="minorHAnsi"/>
        </w:rPr>
        <w:t xml:space="preserve">vendredi </w:t>
      </w:r>
      <w:r w:rsidR="007D67EC">
        <w:rPr>
          <w:rFonts w:cstheme="minorHAnsi"/>
        </w:rPr>
        <w:t>24 mai 2024</w:t>
      </w:r>
      <w:r w:rsidR="009A4244">
        <w:rPr>
          <w:rFonts w:cstheme="minorHAnsi"/>
        </w:rPr>
        <w:t>.</w:t>
      </w:r>
    </w:p>
    <w:p w:rsidR="009A4244" w:rsidRDefault="002D5451" w:rsidP="009A4244">
      <w:pPr>
        <w:pStyle w:val="Paragraphedeliste"/>
        <w:numPr>
          <w:ilvl w:val="0"/>
          <w:numId w:val="21"/>
        </w:numPr>
        <w:rPr>
          <w:rFonts w:cstheme="minorHAnsi"/>
        </w:rPr>
      </w:pPr>
      <w:r>
        <w:rPr>
          <w:rFonts w:cstheme="minorHAnsi"/>
        </w:rPr>
        <w:t>D</w:t>
      </w:r>
      <w:r w:rsidR="009A4244" w:rsidRPr="009A4244">
        <w:rPr>
          <w:rFonts w:cstheme="minorHAnsi"/>
        </w:rPr>
        <w:t>’intérêt col</w:t>
      </w:r>
      <w:r w:rsidR="0054521E">
        <w:rPr>
          <w:rFonts w:cstheme="minorHAnsi"/>
        </w:rPr>
        <w:t xml:space="preserve">lectif : l’idée déposée doit </w:t>
      </w:r>
      <w:r w:rsidR="00C159C9">
        <w:rPr>
          <w:rFonts w:cstheme="minorHAnsi"/>
        </w:rPr>
        <w:t>être accessible à l’ensemble de la classe</w:t>
      </w:r>
      <w:r w:rsidR="007D67EC">
        <w:rPr>
          <w:rFonts w:cstheme="minorHAnsi"/>
        </w:rPr>
        <w:t>.</w:t>
      </w:r>
    </w:p>
    <w:p w:rsidR="007D67EC" w:rsidRDefault="007D67EC" w:rsidP="007D67EC">
      <w:pPr>
        <w:rPr>
          <w:rFonts w:cstheme="minorHAnsi"/>
        </w:rPr>
      </w:pPr>
    </w:p>
    <w:p w:rsidR="003D299D" w:rsidRDefault="00C159C9" w:rsidP="003D299D">
      <w:pPr>
        <w:autoSpaceDE w:val="0"/>
        <w:autoSpaceDN w:val="0"/>
        <w:adjustRightInd w:val="0"/>
        <w:jc w:val="both"/>
        <w:rPr>
          <w:rFonts w:cstheme="minorHAnsi"/>
        </w:rPr>
      </w:pPr>
      <w:r>
        <w:rPr>
          <w:rFonts w:cstheme="minorHAnsi"/>
        </w:rPr>
        <w:sym w:font="Wingdings" w:char="F0F0"/>
      </w:r>
      <w:r>
        <w:rPr>
          <w:rFonts w:cstheme="minorHAnsi"/>
        </w:rPr>
        <w:t xml:space="preserve"> </w:t>
      </w:r>
      <w:r w:rsidR="00715A9C">
        <w:rPr>
          <w:rFonts w:cstheme="minorHAnsi"/>
        </w:rPr>
        <w:t>s’inscrivent dans l’</w:t>
      </w:r>
      <w:r w:rsidR="001B694E">
        <w:rPr>
          <w:rFonts w:cstheme="minorHAnsi"/>
        </w:rPr>
        <w:t>une des 5</w:t>
      </w:r>
      <w:r w:rsidR="00715A9C">
        <w:rPr>
          <w:rFonts w:cstheme="minorHAnsi"/>
        </w:rPr>
        <w:t xml:space="preserve"> thématiques suivantes :</w:t>
      </w:r>
    </w:p>
    <w:p w:rsidR="00715A9C" w:rsidRDefault="00715A9C" w:rsidP="003D299D">
      <w:pPr>
        <w:autoSpaceDE w:val="0"/>
        <w:autoSpaceDN w:val="0"/>
        <w:adjustRightInd w:val="0"/>
        <w:jc w:val="both"/>
        <w:rPr>
          <w:rFonts w:cstheme="minorHAnsi"/>
        </w:rPr>
      </w:pPr>
    </w:p>
    <w:p w:rsidR="00715A9C" w:rsidRDefault="00715A9C" w:rsidP="00715A9C">
      <w:pPr>
        <w:pStyle w:val="Paragraphedeliste"/>
        <w:numPr>
          <w:ilvl w:val="0"/>
          <w:numId w:val="33"/>
        </w:numPr>
        <w:autoSpaceDE w:val="0"/>
        <w:autoSpaceDN w:val="0"/>
        <w:adjustRightInd w:val="0"/>
        <w:jc w:val="both"/>
      </w:pPr>
      <w:r>
        <w:t>Sport et Citoyenneté</w:t>
      </w:r>
    </w:p>
    <w:p w:rsidR="00715A9C" w:rsidRDefault="00715A9C" w:rsidP="00715A9C">
      <w:pPr>
        <w:pStyle w:val="Paragraphedeliste"/>
        <w:numPr>
          <w:ilvl w:val="0"/>
          <w:numId w:val="33"/>
        </w:numPr>
        <w:autoSpaceDE w:val="0"/>
        <w:autoSpaceDN w:val="0"/>
        <w:adjustRightInd w:val="0"/>
        <w:jc w:val="both"/>
      </w:pPr>
      <w:r>
        <w:t xml:space="preserve">Sport et Culture </w:t>
      </w:r>
    </w:p>
    <w:p w:rsidR="00715A9C" w:rsidRDefault="00715A9C" w:rsidP="00715A9C">
      <w:pPr>
        <w:pStyle w:val="Paragraphedeliste"/>
        <w:numPr>
          <w:ilvl w:val="0"/>
          <w:numId w:val="33"/>
        </w:numPr>
        <w:autoSpaceDE w:val="0"/>
        <w:autoSpaceDN w:val="0"/>
        <w:adjustRightInd w:val="0"/>
        <w:jc w:val="both"/>
      </w:pPr>
      <w:r>
        <w:t>Handisport et sport adapté</w:t>
      </w:r>
    </w:p>
    <w:p w:rsidR="00715A9C" w:rsidRPr="001B694E" w:rsidRDefault="00715A9C" w:rsidP="00715A9C">
      <w:pPr>
        <w:pStyle w:val="Paragraphedeliste"/>
        <w:numPr>
          <w:ilvl w:val="0"/>
          <w:numId w:val="33"/>
        </w:numPr>
        <w:autoSpaceDE w:val="0"/>
        <w:autoSpaceDN w:val="0"/>
        <w:adjustRightInd w:val="0"/>
        <w:jc w:val="both"/>
        <w:rPr>
          <w:rFonts w:cstheme="minorHAnsi"/>
        </w:rPr>
      </w:pPr>
      <w:r>
        <w:t>Sport et Santé</w:t>
      </w:r>
    </w:p>
    <w:p w:rsidR="001B694E" w:rsidRPr="00715A9C" w:rsidRDefault="001B694E" w:rsidP="00715A9C">
      <w:pPr>
        <w:pStyle w:val="Paragraphedeliste"/>
        <w:numPr>
          <w:ilvl w:val="0"/>
          <w:numId w:val="33"/>
        </w:numPr>
        <w:autoSpaceDE w:val="0"/>
        <w:autoSpaceDN w:val="0"/>
        <w:adjustRightInd w:val="0"/>
        <w:jc w:val="both"/>
        <w:rPr>
          <w:rFonts w:cstheme="minorHAnsi"/>
        </w:rPr>
      </w:pPr>
      <w:r>
        <w:t>Sport et développement durable</w:t>
      </w:r>
    </w:p>
    <w:p w:rsidR="00B9340F" w:rsidRDefault="00B9340F" w:rsidP="003D299D">
      <w:pPr>
        <w:autoSpaceDE w:val="0"/>
        <w:autoSpaceDN w:val="0"/>
        <w:adjustRightInd w:val="0"/>
        <w:jc w:val="both"/>
        <w:rPr>
          <w:rFonts w:cstheme="minorHAnsi"/>
        </w:rPr>
      </w:pPr>
    </w:p>
    <w:p w:rsidR="004E7A6D" w:rsidRPr="007D67EC" w:rsidRDefault="00C159C9" w:rsidP="004E7A6D">
      <w:pPr>
        <w:shd w:val="clear" w:color="auto" w:fill="FFFFFF"/>
        <w:jc w:val="both"/>
        <w:textAlignment w:val="baseline"/>
        <w:rPr>
          <w:rFonts w:cstheme="minorHAnsi"/>
        </w:rPr>
      </w:pPr>
      <w:r>
        <w:rPr>
          <w:rFonts w:cstheme="minorHAnsi"/>
        </w:rPr>
        <w:sym w:font="Wingdings" w:char="F0F0"/>
      </w:r>
      <w:r>
        <w:rPr>
          <w:rFonts w:cstheme="minorHAnsi"/>
        </w:rPr>
        <w:t xml:space="preserve"> </w:t>
      </w:r>
      <w:r w:rsidR="00505566" w:rsidRPr="007D67EC">
        <w:rPr>
          <w:rFonts w:cstheme="minorHAnsi"/>
        </w:rPr>
        <w:t>intègre</w:t>
      </w:r>
      <w:r w:rsidR="00505566">
        <w:rPr>
          <w:rFonts w:cstheme="minorHAnsi"/>
        </w:rPr>
        <w:t>nt</w:t>
      </w:r>
      <w:r w:rsidR="004E7A6D" w:rsidRPr="007D67EC">
        <w:rPr>
          <w:rFonts w:cstheme="minorHAnsi"/>
        </w:rPr>
        <w:t xml:space="preserve"> l’un des objectifs suivants :</w:t>
      </w:r>
    </w:p>
    <w:p w:rsidR="004E7A6D" w:rsidRPr="00505566" w:rsidRDefault="00505566" w:rsidP="00505566">
      <w:pPr>
        <w:pStyle w:val="Paragraphedeliste"/>
        <w:numPr>
          <w:ilvl w:val="0"/>
          <w:numId w:val="33"/>
        </w:numPr>
        <w:autoSpaceDE w:val="0"/>
        <w:autoSpaceDN w:val="0"/>
        <w:adjustRightInd w:val="0"/>
        <w:jc w:val="both"/>
      </w:pPr>
      <w:r w:rsidRPr="00505566">
        <w:t>Favoriser</w:t>
      </w:r>
      <w:r w:rsidR="004E7A6D" w:rsidRPr="00505566">
        <w:t xml:space="preserve"> la découverte du sport et de</w:t>
      </w:r>
      <w:r w:rsidR="006C4208" w:rsidRPr="00505566">
        <w:t xml:space="preserve">s </w:t>
      </w:r>
      <w:r w:rsidR="004E7A6D" w:rsidRPr="00505566">
        <w:t xml:space="preserve">valeurs </w:t>
      </w:r>
      <w:r w:rsidR="006C4208" w:rsidRPr="00505566">
        <w:t xml:space="preserve">olympiques </w:t>
      </w:r>
      <w:r w:rsidRPr="00505566">
        <w:t>(l’engagement, l’égalité, le respect, l’inclusion et le partage.</w:t>
      </w:r>
    </w:p>
    <w:p w:rsidR="004E7A6D" w:rsidRPr="00505566" w:rsidRDefault="00505566" w:rsidP="00505566">
      <w:pPr>
        <w:pStyle w:val="Paragraphedeliste"/>
        <w:numPr>
          <w:ilvl w:val="0"/>
          <w:numId w:val="33"/>
        </w:numPr>
        <w:autoSpaceDE w:val="0"/>
        <w:autoSpaceDN w:val="0"/>
        <w:adjustRightInd w:val="0"/>
        <w:jc w:val="both"/>
      </w:pPr>
      <w:r>
        <w:t>P</w:t>
      </w:r>
      <w:r w:rsidR="004E7A6D" w:rsidRPr="00505566">
        <w:t>romouvoir le développement du sport santé </w:t>
      </w:r>
    </w:p>
    <w:p w:rsidR="004E7A6D" w:rsidRPr="00505566" w:rsidRDefault="00505566" w:rsidP="00505566">
      <w:pPr>
        <w:pStyle w:val="Paragraphedeliste"/>
        <w:numPr>
          <w:ilvl w:val="0"/>
          <w:numId w:val="33"/>
        </w:numPr>
        <w:autoSpaceDE w:val="0"/>
        <w:autoSpaceDN w:val="0"/>
        <w:adjustRightInd w:val="0"/>
        <w:jc w:val="both"/>
      </w:pPr>
      <w:r>
        <w:t>R</w:t>
      </w:r>
      <w:r w:rsidR="004E7A6D" w:rsidRPr="00505566">
        <w:t>enforcer l’inclusion des personnes en situation de handicap ;</w:t>
      </w:r>
    </w:p>
    <w:p w:rsidR="004E7A6D" w:rsidRPr="00505566" w:rsidRDefault="00505566" w:rsidP="00505566">
      <w:pPr>
        <w:pStyle w:val="Paragraphedeliste"/>
        <w:numPr>
          <w:ilvl w:val="0"/>
          <w:numId w:val="33"/>
        </w:numPr>
        <w:autoSpaceDE w:val="0"/>
        <w:autoSpaceDN w:val="0"/>
        <w:adjustRightInd w:val="0"/>
        <w:jc w:val="both"/>
      </w:pPr>
      <w:r>
        <w:t>L</w:t>
      </w:r>
      <w:r w:rsidR="004E7A6D" w:rsidRPr="00505566">
        <w:t>utter contre toutes les formes de discrimination, notamment en matière d’égalité femme-homme</w:t>
      </w:r>
    </w:p>
    <w:p w:rsidR="004E7A6D" w:rsidRDefault="004E7A6D" w:rsidP="003D299D">
      <w:pPr>
        <w:autoSpaceDE w:val="0"/>
        <w:autoSpaceDN w:val="0"/>
        <w:adjustRightInd w:val="0"/>
        <w:jc w:val="both"/>
        <w:rPr>
          <w:rFonts w:cstheme="minorHAnsi"/>
        </w:rPr>
      </w:pPr>
    </w:p>
    <w:p w:rsidR="00C159C9" w:rsidRDefault="00C159C9" w:rsidP="00C159C9">
      <w:pPr>
        <w:autoSpaceDE w:val="0"/>
        <w:autoSpaceDN w:val="0"/>
        <w:adjustRightInd w:val="0"/>
        <w:jc w:val="both"/>
        <w:rPr>
          <w:rFonts w:cstheme="minorHAnsi"/>
        </w:rPr>
      </w:pPr>
      <w:r>
        <w:t>Les défis inter-degrés sont autorisés ainsi que les défis intergénérationnels.</w:t>
      </w:r>
    </w:p>
    <w:p w:rsidR="004E7A6D" w:rsidRDefault="004E7A6D" w:rsidP="003D299D">
      <w:pPr>
        <w:autoSpaceDE w:val="0"/>
        <w:autoSpaceDN w:val="0"/>
        <w:adjustRightInd w:val="0"/>
        <w:jc w:val="both"/>
        <w:rPr>
          <w:rFonts w:cstheme="minorHAnsi"/>
        </w:rPr>
      </w:pPr>
    </w:p>
    <w:p w:rsidR="000D71C5" w:rsidRPr="003D299D" w:rsidRDefault="003D299D" w:rsidP="003D299D">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T</w:t>
      </w:r>
      <w:r w:rsidR="006A0DE0" w:rsidRPr="003D299D">
        <w:rPr>
          <w:rFonts w:eastAsiaTheme="minorEastAsia" w:cstheme="minorHAnsi"/>
          <w:b/>
          <w:i/>
          <w:iCs/>
          <w:color w:val="1F4E79" w:themeColor="accent1" w:themeShade="80"/>
          <w:spacing w:val="15"/>
          <w:sz w:val="32"/>
          <w:szCs w:val="32"/>
        </w:rPr>
        <w:t xml:space="preserve">ransmission des </w:t>
      </w:r>
      <w:r w:rsidR="00107B75">
        <w:rPr>
          <w:rFonts w:eastAsiaTheme="minorEastAsia" w:cstheme="minorHAnsi"/>
          <w:b/>
          <w:i/>
          <w:iCs/>
          <w:color w:val="1F4E79" w:themeColor="accent1" w:themeShade="80"/>
          <w:spacing w:val="15"/>
          <w:sz w:val="32"/>
          <w:szCs w:val="32"/>
        </w:rPr>
        <w:t xml:space="preserve">défis </w:t>
      </w:r>
      <w:r w:rsidR="00107B75" w:rsidRPr="003D299D">
        <w:rPr>
          <w:rFonts w:eastAsiaTheme="minorEastAsia" w:cstheme="minorHAnsi"/>
          <w:b/>
          <w:i/>
          <w:iCs/>
          <w:color w:val="1F4E79" w:themeColor="accent1" w:themeShade="80"/>
          <w:spacing w:val="15"/>
          <w:sz w:val="32"/>
          <w:szCs w:val="32"/>
        </w:rPr>
        <w:t>au</w:t>
      </w:r>
      <w:r w:rsidR="006A0DE0" w:rsidRPr="003D299D">
        <w:rPr>
          <w:rFonts w:eastAsiaTheme="minorEastAsia" w:cstheme="minorHAnsi"/>
          <w:b/>
          <w:i/>
          <w:iCs/>
          <w:color w:val="1F4E79" w:themeColor="accent1" w:themeShade="80"/>
          <w:spacing w:val="15"/>
          <w:sz w:val="32"/>
          <w:szCs w:val="32"/>
        </w:rPr>
        <w:t xml:space="preserve"> Département </w:t>
      </w:r>
      <w:r w:rsidR="000D71C5" w:rsidRPr="003D299D">
        <w:rPr>
          <w:rFonts w:eastAsiaTheme="minorEastAsia" w:cstheme="minorHAnsi"/>
          <w:b/>
          <w:i/>
          <w:iCs/>
          <w:color w:val="1F4E79" w:themeColor="accent1" w:themeShade="80"/>
          <w:spacing w:val="15"/>
          <w:sz w:val="32"/>
          <w:szCs w:val="32"/>
        </w:rPr>
        <w:t xml:space="preserve">: </w:t>
      </w:r>
    </w:p>
    <w:p w:rsidR="00B9340F" w:rsidRDefault="00B9340F">
      <w:pPr>
        <w:rPr>
          <w:rFonts w:cstheme="minorHAnsi"/>
        </w:rPr>
      </w:pPr>
    </w:p>
    <w:p w:rsidR="00107B75" w:rsidRDefault="00107B75" w:rsidP="005478F7">
      <w:pPr>
        <w:jc w:val="both"/>
        <w:rPr>
          <w:rFonts w:cstheme="minorHAnsi"/>
        </w:rPr>
      </w:pPr>
      <w:r>
        <w:rPr>
          <w:rFonts w:cstheme="minorHAnsi"/>
        </w:rPr>
        <w:t>L</w:t>
      </w:r>
      <w:r w:rsidR="003D299D" w:rsidRPr="007610B3">
        <w:rPr>
          <w:rFonts w:cstheme="minorHAnsi"/>
        </w:rPr>
        <w:t xml:space="preserve">es différents </w:t>
      </w:r>
      <w:r>
        <w:rPr>
          <w:rFonts w:cstheme="minorHAnsi"/>
        </w:rPr>
        <w:t>défis sont transmis au Département</w:t>
      </w:r>
      <w:r w:rsidR="00505566">
        <w:rPr>
          <w:rFonts w:cstheme="minorHAnsi"/>
        </w:rPr>
        <w:t>,</w:t>
      </w:r>
      <w:r>
        <w:rPr>
          <w:rFonts w:cstheme="minorHAnsi"/>
        </w:rPr>
        <w:t xml:space="preserve"> </w:t>
      </w:r>
      <w:r w:rsidRPr="000D71C5">
        <w:rPr>
          <w:rFonts w:cstheme="minorHAnsi"/>
        </w:rPr>
        <w:t>via un formulaire</w:t>
      </w:r>
      <w:r>
        <w:rPr>
          <w:rFonts w:cstheme="minorHAnsi"/>
        </w:rPr>
        <w:t xml:space="preserve"> en ligne</w:t>
      </w:r>
      <w:r w:rsidR="00505566">
        <w:rPr>
          <w:rFonts w:cstheme="minorHAnsi"/>
        </w:rPr>
        <w:t>,</w:t>
      </w:r>
      <w:r>
        <w:rPr>
          <w:rFonts w:cstheme="minorHAnsi"/>
        </w:rPr>
        <w:t xml:space="preserve"> </w:t>
      </w:r>
      <w:r w:rsidR="00875EC5">
        <w:rPr>
          <w:rFonts w:cstheme="minorHAnsi"/>
        </w:rPr>
        <w:t xml:space="preserve">accessible ci – dessous, </w:t>
      </w:r>
      <w:r>
        <w:rPr>
          <w:rFonts w:cstheme="minorHAnsi"/>
        </w:rPr>
        <w:t>avant le vendredi 19 avril 2024</w:t>
      </w:r>
    </w:p>
    <w:p w:rsidR="00107B75" w:rsidRDefault="00107B75" w:rsidP="005478F7">
      <w:pPr>
        <w:jc w:val="both"/>
        <w:rPr>
          <w:rFonts w:cstheme="minorHAnsi"/>
        </w:rPr>
      </w:pPr>
    </w:p>
    <w:p w:rsidR="00C534C4" w:rsidRPr="003D299D" w:rsidRDefault="00107B75" w:rsidP="003D299D">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Financements des défis</w:t>
      </w:r>
      <w:r w:rsidR="00C534C4" w:rsidRPr="003D299D">
        <w:rPr>
          <w:rFonts w:eastAsiaTheme="minorEastAsia" w:cstheme="minorHAnsi"/>
          <w:b/>
          <w:i/>
          <w:iCs/>
          <w:color w:val="1F4E79" w:themeColor="accent1" w:themeShade="80"/>
          <w:spacing w:val="15"/>
          <w:sz w:val="32"/>
          <w:szCs w:val="32"/>
        </w:rPr>
        <w:t xml:space="preserve"> : </w:t>
      </w:r>
    </w:p>
    <w:p w:rsidR="00C534C4" w:rsidRDefault="00C534C4" w:rsidP="00C534C4">
      <w:pPr>
        <w:rPr>
          <w:rFonts w:cstheme="minorHAnsi"/>
        </w:rPr>
      </w:pPr>
    </w:p>
    <w:p w:rsidR="007556F6" w:rsidRDefault="002D5451" w:rsidP="007556F6">
      <w:pPr>
        <w:autoSpaceDE w:val="0"/>
        <w:autoSpaceDN w:val="0"/>
        <w:adjustRightInd w:val="0"/>
        <w:jc w:val="both"/>
        <w:rPr>
          <w:rFonts w:ascii="Calibri" w:eastAsia="Calibri" w:hAnsi="Calibri" w:cs="Calibri"/>
        </w:rPr>
      </w:pPr>
      <w:r>
        <w:rPr>
          <w:rFonts w:cstheme="minorHAnsi"/>
        </w:rPr>
        <w:t>Le collège bénéficie</w:t>
      </w:r>
      <w:r w:rsidR="009201C9">
        <w:rPr>
          <w:rFonts w:cstheme="minorHAnsi"/>
        </w:rPr>
        <w:t xml:space="preserve"> d’un </w:t>
      </w:r>
      <w:r w:rsidR="00107B75">
        <w:rPr>
          <w:rFonts w:cstheme="minorHAnsi"/>
        </w:rPr>
        <w:t xml:space="preserve">accompagnement de 2 € par élève pour faciliter la mise en œuvre des défis et l’animation de la journée du </w:t>
      </w:r>
      <w:r w:rsidR="00505566">
        <w:rPr>
          <w:rFonts w:cstheme="minorHAnsi"/>
        </w:rPr>
        <w:t xml:space="preserve">vendredi </w:t>
      </w:r>
      <w:r w:rsidR="00107B75">
        <w:rPr>
          <w:rFonts w:cstheme="minorHAnsi"/>
        </w:rPr>
        <w:t>24 mai 2024.</w:t>
      </w:r>
      <w:r w:rsidR="007556F6">
        <w:rPr>
          <w:rFonts w:cstheme="minorHAnsi"/>
        </w:rPr>
        <w:t xml:space="preserve"> </w:t>
      </w:r>
      <w:r w:rsidR="007556F6" w:rsidRPr="000D4A9A">
        <w:rPr>
          <w:rFonts w:ascii="Calibri" w:eastAsia="Calibri" w:hAnsi="Calibri" w:cs="Calibri"/>
        </w:rPr>
        <w:t xml:space="preserve">Le collège a la possibilité </w:t>
      </w:r>
      <w:r w:rsidR="007556F6">
        <w:rPr>
          <w:rFonts w:ascii="Calibri" w:eastAsia="Calibri" w:hAnsi="Calibri" w:cs="Calibri"/>
        </w:rPr>
        <w:t xml:space="preserve">de </w:t>
      </w:r>
      <w:r w:rsidR="007556F6" w:rsidRPr="000D4A9A">
        <w:rPr>
          <w:rFonts w:ascii="Calibri" w:eastAsia="Calibri" w:hAnsi="Calibri" w:cs="Calibri"/>
        </w:rPr>
        <w:t>mobilise</w:t>
      </w:r>
      <w:r w:rsidR="007556F6">
        <w:rPr>
          <w:rFonts w:ascii="Calibri" w:eastAsia="Calibri" w:hAnsi="Calibri" w:cs="Calibri"/>
        </w:rPr>
        <w:t>r</w:t>
      </w:r>
      <w:r w:rsidR="007556F6" w:rsidRPr="000D4A9A">
        <w:rPr>
          <w:rFonts w:ascii="Calibri" w:eastAsia="Calibri" w:hAnsi="Calibri" w:cs="Calibri"/>
        </w:rPr>
        <w:t xml:space="preserve"> des financements complémentaires qui abondent la participation départementale</w:t>
      </w:r>
      <w:r w:rsidR="007556F6">
        <w:rPr>
          <w:rFonts w:ascii="Calibri" w:eastAsia="Calibri" w:hAnsi="Calibri" w:cs="Calibri"/>
        </w:rPr>
        <w:t>.</w:t>
      </w:r>
    </w:p>
    <w:p w:rsidR="007556F6" w:rsidRDefault="007556F6">
      <w:pPr>
        <w:rPr>
          <w:rFonts w:cstheme="minorHAnsi"/>
        </w:rPr>
      </w:pPr>
    </w:p>
    <w:p w:rsidR="007556F6" w:rsidRPr="003D299D" w:rsidRDefault="003D299D" w:rsidP="003D299D">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V</w:t>
      </w:r>
      <w:r w:rsidR="007556F6" w:rsidRPr="003D299D">
        <w:rPr>
          <w:rFonts w:eastAsiaTheme="minorEastAsia" w:cstheme="minorHAnsi"/>
          <w:b/>
          <w:i/>
          <w:iCs/>
          <w:color w:val="1F4E79" w:themeColor="accent1" w:themeShade="80"/>
          <w:spacing w:val="15"/>
          <w:sz w:val="32"/>
          <w:szCs w:val="32"/>
        </w:rPr>
        <w:t xml:space="preserve">alorisation des </w:t>
      </w:r>
      <w:r w:rsidR="00107B75">
        <w:rPr>
          <w:rFonts w:eastAsiaTheme="minorEastAsia" w:cstheme="minorHAnsi"/>
          <w:b/>
          <w:i/>
          <w:iCs/>
          <w:color w:val="1F4E79" w:themeColor="accent1" w:themeShade="80"/>
          <w:spacing w:val="15"/>
          <w:sz w:val="32"/>
          <w:szCs w:val="32"/>
        </w:rPr>
        <w:t>défis</w:t>
      </w:r>
      <w:r w:rsidR="007556F6" w:rsidRPr="003D299D">
        <w:rPr>
          <w:rFonts w:eastAsiaTheme="minorEastAsia" w:cstheme="minorHAnsi"/>
          <w:b/>
          <w:i/>
          <w:iCs/>
          <w:color w:val="1F4E79" w:themeColor="accent1" w:themeShade="80"/>
          <w:spacing w:val="15"/>
          <w:sz w:val="32"/>
          <w:szCs w:val="32"/>
        </w:rPr>
        <w:t xml:space="preserve">: </w:t>
      </w:r>
    </w:p>
    <w:p w:rsidR="00B9340F" w:rsidRPr="007556F6" w:rsidRDefault="00B9340F" w:rsidP="007556F6">
      <w:pPr>
        <w:ind w:left="360"/>
        <w:rPr>
          <w:rFonts w:cstheme="minorHAnsi"/>
        </w:rPr>
      </w:pPr>
    </w:p>
    <w:p w:rsidR="00505566" w:rsidRDefault="00505566" w:rsidP="00107B75">
      <w:pPr>
        <w:rPr>
          <w:rFonts w:cstheme="minorHAnsi"/>
        </w:rPr>
      </w:pPr>
      <w:r>
        <w:rPr>
          <w:rFonts w:cstheme="minorHAnsi"/>
        </w:rPr>
        <w:t xml:space="preserve">Tout au long de la journée du vendredi 24 mai 2024, </w:t>
      </w:r>
    </w:p>
    <w:p w:rsidR="00505566" w:rsidRDefault="00505566" w:rsidP="00107B75">
      <w:pPr>
        <w:rPr>
          <w:rFonts w:cstheme="minorHAnsi"/>
        </w:rPr>
      </w:pPr>
    </w:p>
    <w:p w:rsidR="004E543E" w:rsidRPr="00505566" w:rsidRDefault="00A15606" w:rsidP="00505566">
      <w:pPr>
        <w:pStyle w:val="Paragraphedeliste"/>
        <w:numPr>
          <w:ilvl w:val="0"/>
          <w:numId w:val="34"/>
        </w:numPr>
        <w:jc w:val="both"/>
        <w:rPr>
          <w:rFonts w:cstheme="minorHAnsi"/>
        </w:rPr>
      </w:pPr>
      <w:r>
        <w:rPr>
          <w:rFonts w:cstheme="minorHAnsi"/>
        </w:rPr>
        <w:t>L’ENT</w:t>
      </w:r>
      <w:r w:rsidR="00107B75" w:rsidRPr="00505566">
        <w:rPr>
          <w:rFonts w:cstheme="minorHAnsi"/>
        </w:rPr>
        <w:t xml:space="preserve"> permettra de mettre en valeur, les défis accomplis au sein des collèges engagés dans cette démarche qui se veut festive, </w:t>
      </w:r>
      <w:r w:rsidR="004E543E" w:rsidRPr="00505566">
        <w:rPr>
          <w:rFonts w:cstheme="minorHAnsi"/>
        </w:rPr>
        <w:t>citoyenne et sportive.</w:t>
      </w:r>
      <w:r w:rsidR="00875EC5">
        <w:rPr>
          <w:rFonts w:cstheme="minorHAnsi"/>
        </w:rPr>
        <w:t xml:space="preserve"> Une information détaillant la procédure de mise en ligne sera communiqué</w:t>
      </w:r>
      <w:r w:rsidR="00AD4113">
        <w:rPr>
          <w:rFonts w:cstheme="minorHAnsi"/>
        </w:rPr>
        <w:t>e</w:t>
      </w:r>
      <w:r w:rsidR="00875EC5">
        <w:rPr>
          <w:rFonts w:cstheme="minorHAnsi"/>
        </w:rPr>
        <w:t xml:space="preserve"> au début de mois de mai à la personne référente du projet au s</w:t>
      </w:r>
      <w:r w:rsidR="00AD4113">
        <w:rPr>
          <w:rFonts w:cstheme="minorHAnsi"/>
        </w:rPr>
        <w:t>e</w:t>
      </w:r>
      <w:r w:rsidR="00875EC5">
        <w:rPr>
          <w:rFonts w:cstheme="minorHAnsi"/>
        </w:rPr>
        <w:t xml:space="preserve">in du collège. </w:t>
      </w:r>
      <w:bookmarkStart w:id="0" w:name="_GoBack"/>
      <w:bookmarkEnd w:id="0"/>
    </w:p>
    <w:p w:rsidR="00505566" w:rsidRDefault="00505566" w:rsidP="00107B75">
      <w:pPr>
        <w:rPr>
          <w:rFonts w:cstheme="minorHAnsi"/>
        </w:rPr>
      </w:pPr>
    </w:p>
    <w:p w:rsidR="00505566" w:rsidRPr="00A15606" w:rsidRDefault="00505566" w:rsidP="00A15606">
      <w:pPr>
        <w:pStyle w:val="Paragraphedeliste"/>
        <w:numPr>
          <w:ilvl w:val="0"/>
          <w:numId w:val="34"/>
        </w:numPr>
        <w:jc w:val="both"/>
        <w:rPr>
          <w:rFonts w:cstheme="minorHAnsi"/>
        </w:rPr>
      </w:pPr>
      <w:r w:rsidRPr="00A15606">
        <w:rPr>
          <w:rFonts w:cstheme="minorHAnsi"/>
        </w:rPr>
        <w:t xml:space="preserve">Une opération de communication sera organisée, à l’échelle départementale, pour comptabiliser les défis réalisés dans les collèges </w:t>
      </w:r>
      <w:r w:rsidR="00A15606" w:rsidRPr="00A15606">
        <w:rPr>
          <w:rFonts w:cstheme="minorHAnsi"/>
        </w:rPr>
        <w:t xml:space="preserve">et atteindre </w:t>
      </w:r>
      <w:r w:rsidR="00A15606" w:rsidRPr="00A15606">
        <w:rPr>
          <w:rFonts w:cstheme="minorHAnsi"/>
          <w:b/>
        </w:rPr>
        <w:t>2024 défis</w:t>
      </w:r>
      <w:r w:rsidR="00A15606" w:rsidRPr="00A15606">
        <w:rPr>
          <w:rFonts w:cstheme="minorHAnsi"/>
        </w:rPr>
        <w:t xml:space="preserve"> relevés par les </w:t>
      </w:r>
      <w:r w:rsidRPr="00A15606">
        <w:rPr>
          <w:rFonts w:cstheme="minorHAnsi"/>
        </w:rPr>
        <w:t>collégiens du Pas-de-Calais, ambassadeurs des Jeux Olympiques et Paralympiques de Paris</w:t>
      </w:r>
      <w:r w:rsidR="00A15606">
        <w:rPr>
          <w:rFonts w:cstheme="minorHAnsi"/>
        </w:rPr>
        <w:t>.</w:t>
      </w:r>
    </w:p>
    <w:p w:rsidR="00B9340F" w:rsidRDefault="00B9340F" w:rsidP="004E543E">
      <w:pPr>
        <w:autoSpaceDE w:val="0"/>
        <w:autoSpaceDN w:val="0"/>
        <w:adjustRightInd w:val="0"/>
        <w:rPr>
          <w:rFonts w:ascii="Garamond" w:hAnsi="Garamond" w:cs="Calibri"/>
          <w:color w:val="000000"/>
        </w:rPr>
      </w:pPr>
    </w:p>
    <w:p w:rsidR="00B12947" w:rsidRPr="003D299D" w:rsidRDefault="003D299D" w:rsidP="003D299D">
      <w:pPr>
        <w:autoSpaceDE w:val="0"/>
        <w:autoSpaceDN w:val="0"/>
        <w:adjustRightInd w:val="0"/>
        <w:jc w:val="both"/>
        <w:rPr>
          <w:rFonts w:eastAsiaTheme="minorEastAsia" w:cstheme="minorHAnsi"/>
          <w:b/>
          <w:i/>
          <w:iCs/>
          <w:color w:val="1F4E79" w:themeColor="accent1" w:themeShade="80"/>
          <w:spacing w:val="15"/>
          <w:sz w:val="32"/>
          <w:szCs w:val="32"/>
        </w:rPr>
      </w:pPr>
      <w:r>
        <w:rPr>
          <w:rFonts w:eastAsiaTheme="minorEastAsia" w:cstheme="minorHAnsi"/>
          <w:b/>
          <w:i/>
          <w:iCs/>
          <w:color w:val="1F4E79" w:themeColor="accent1" w:themeShade="80"/>
          <w:spacing w:val="15"/>
          <w:sz w:val="32"/>
          <w:szCs w:val="32"/>
        </w:rPr>
        <w:t>B</w:t>
      </w:r>
      <w:r w:rsidR="00B12947" w:rsidRPr="003D299D">
        <w:rPr>
          <w:rFonts w:eastAsiaTheme="minorEastAsia" w:cstheme="minorHAnsi"/>
          <w:b/>
          <w:i/>
          <w:iCs/>
          <w:color w:val="1F4E79" w:themeColor="accent1" w:themeShade="80"/>
          <w:spacing w:val="15"/>
          <w:sz w:val="32"/>
          <w:szCs w:val="32"/>
        </w:rPr>
        <w:t xml:space="preserve">ilan financier : </w:t>
      </w:r>
    </w:p>
    <w:p w:rsidR="000D4A9A" w:rsidRDefault="000D4A9A">
      <w:pPr>
        <w:rPr>
          <w:rFonts w:cstheme="minorHAnsi"/>
        </w:rPr>
      </w:pPr>
    </w:p>
    <w:p w:rsidR="00B12947" w:rsidRPr="00B12947" w:rsidRDefault="00B12947" w:rsidP="00B12947">
      <w:pPr>
        <w:rPr>
          <w:rFonts w:cstheme="minorHAnsi"/>
        </w:rPr>
      </w:pPr>
      <w:r w:rsidRPr="00B12947">
        <w:rPr>
          <w:rFonts w:cstheme="minorHAnsi"/>
        </w:rPr>
        <w:t>L</w:t>
      </w:r>
      <w:r>
        <w:rPr>
          <w:rFonts w:cstheme="minorHAnsi"/>
        </w:rPr>
        <w:t>e collège</w:t>
      </w:r>
      <w:r w:rsidRPr="00B12947">
        <w:rPr>
          <w:rFonts w:cstheme="minorHAnsi"/>
        </w:rPr>
        <w:t xml:space="preserve"> s’engage</w:t>
      </w:r>
      <w:r>
        <w:rPr>
          <w:rFonts w:cstheme="minorHAnsi"/>
        </w:rPr>
        <w:t xml:space="preserve"> à </w:t>
      </w:r>
      <w:r w:rsidRPr="00B12947">
        <w:rPr>
          <w:rFonts w:cstheme="minorHAnsi"/>
        </w:rPr>
        <w:t>rendre compte au Département, au plus tard le 1</w:t>
      </w:r>
      <w:r w:rsidRPr="00B12947">
        <w:rPr>
          <w:rFonts w:cstheme="minorHAnsi"/>
          <w:vertAlign w:val="superscript"/>
        </w:rPr>
        <w:t>er</w:t>
      </w:r>
      <w:r>
        <w:rPr>
          <w:rFonts w:cstheme="minorHAnsi"/>
        </w:rPr>
        <w:t xml:space="preserve"> </w:t>
      </w:r>
      <w:r w:rsidRPr="00B12947">
        <w:rPr>
          <w:rFonts w:cstheme="minorHAnsi"/>
        </w:rPr>
        <w:t>juillet 2024, du bilan financier de</w:t>
      </w:r>
      <w:r>
        <w:rPr>
          <w:rFonts w:cstheme="minorHAnsi"/>
        </w:rPr>
        <w:t xml:space="preserve"> l’action</w:t>
      </w:r>
      <w:r w:rsidRPr="00B12947">
        <w:rPr>
          <w:rFonts w:cstheme="minorHAnsi"/>
        </w:rPr>
        <w:t>, selon des modalités d’enquête qui seront communiquées</w:t>
      </w:r>
      <w:r>
        <w:rPr>
          <w:rFonts w:cstheme="minorHAnsi"/>
        </w:rPr>
        <w:t xml:space="preserve">. </w:t>
      </w:r>
    </w:p>
    <w:p w:rsidR="00B12947" w:rsidRDefault="00B12947" w:rsidP="00B12947">
      <w:pPr>
        <w:rPr>
          <w:rFonts w:cstheme="minorHAnsi"/>
        </w:rPr>
      </w:pPr>
    </w:p>
    <w:p w:rsidR="002A42AC" w:rsidRDefault="002A42AC">
      <w:pPr>
        <w:spacing w:after="160" w:line="259" w:lineRule="auto"/>
        <w:rPr>
          <w:rFonts w:cstheme="minorHAnsi"/>
        </w:rPr>
      </w:pPr>
    </w:p>
    <w:sectPr w:rsidR="002A42AC" w:rsidSect="002E6D36">
      <w:pgSz w:w="11906" w:h="16838" w:code="9"/>
      <w:pgMar w:top="851"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7E" w:rsidRDefault="00EF117E" w:rsidP="00EF117E">
      <w:r>
        <w:separator/>
      </w:r>
    </w:p>
  </w:endnote>
  <w:endnote w:type="continuationSeparator" w:id="0">
    <w:p w:rsidR="00EF117E" w:rsidRDefault="00EF117E" w:rsidP="00EF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7E" w:rsidRDefault="00EF117E" w:rsidP="00EF117E">
      <w:r>
        <w:separator/>
      </w:r>
    </w:p>
  </w:footnote>
  <w:footnote w:type="continuationSeparator" w:id="0">
    <w:p w:rsidR="00EF117E" w:rsidRDefault="00EF117E" w:rsidP="00EF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1A4"/>
    <w:multiLevelType w:val="multilevel"/>
    <w:tmpl w:val="917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018B0"/>
    <w:multiLevelType w:val="hybridMultilevel"/>
    <w:tmpl w:val="7E4A69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3A1988"/>
    <w:multiLevelType w:val="hybridMultilevel"/>
    <w:tmpl w:val="46FCB0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F3490"/>
    <w:multiLevelType w:val="multilevel"/>
    <w:tmpl w:val="1272FA02"/>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3581"/>
    <w:multiLevelType w:val="hybridMultilevel"/>
    <w:tmpl w:val="E09093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0C55AE"/>
    <w:multiLevelType w:val="hybridMultilevel"/>
    <w:tmpl w:val="7F2E6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1">
    <w:nsid w:val="05BB150D"/>
    <w:multiLevelType w:val="hybridMultilevel"/>
    <w:tmpl w:val="2D941126"/>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0A53FB"/>
    <w:multiLevelType w:val="hybridMultilevel"/>
    <w:tmpl w:val="0EDEA17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C3B778B"/>
    <w:multiLevelType w:val="hybridMultilevel"/>
    <w:tmpl w:val="D6CE33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512A4"/>
    <w:multiLevelType w:val="hybridMultilevel"/>
    <w:tmpl w:val="9E128F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115138B"/>
    <w:multiLevelType w:val="multilevel"/>
    <w:tmpl w:val="CC6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F606BE"/>
    <w:multiLevelType w:val="hybridMultilevel"/>
    <w:tmpl w:val="8C1EE9A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31F94"/>
    <w:multiLevelType w:val="multilevel"/>
    <w:tmpl w:val="350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A114E5"/>
    <w:multiLevelType w:val="hybridMultilevel"/>
    <w:tmpl w:val="81B69B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182E40"/>
    <w:multiLevelType w:val="multilevel"/>
    <w:tmpl w:val="01A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D50A3"/>
    <w:multiLevelType w:val="hybridMultilevel"/>
    <w:tmpl w:val="8106604A"/>
    <w:lvl w:ilvl="0" w:tplc="040C000D">
      <w:start w:val="1"/>
      <w:numFmt w:val="bullet"/>
      <w:lvlText w:val=""/>
      <w:lvlJc w:val="left"/>
      <w:pPr>
        <w:ind w:left="4187" w:hanging="360"/>
      </w:pPr>
      <w:rPr>
        <w:rFonts w:ascii="Wingdings" w:hAnsi="Wingdings" w:hint="default"/>
      </w:rPr>
    </w:lvl>
    <w:lvl w:ilvl="1" w:tplc="040C0003" w:tentative="1">
      <w:start w:val="1"/>
      <w:numFmt w:val="bullet"/>
      <w:lvlText w:val="o"/>
      <w:lvlJc w:val="left"/>
      <w:pPr>
        <w:ind w:left="4907" w:hanging="360"/>
      </w:pPr>
      <w:rPr>
        <w:rFonts w:ascii="Courier New" w:hAnsi="Courier New" w:cs="Courier New" w:hint="default"/>
      </w:rPr>
    </w:lvl>
    <w:lvl w:ilvl="2" w:tplc="040C0005" w:tentative="1">
      <w:start w:val="1"/>
      <w:numFmt w:val="bullet"/>
      <w:lvlText w:val=""/>
      <w:lvlJc w:val="left"/>
      <w:pPr>
        <w:ind w:left="5627" w:hanging="360"/>
      </w:pPr>
      <w:rPr>
        <w:rFonts w:ascii="Wingdings" w:hAnsi="Wingdings" w:hint="default"/>
      </w:rPr>
    </w:lvl>
    <w:lvl w:ilvl="3" w:tplc="040C0001" w:tentative="1">
      <w:start w:val="1"/>
      <w:numFmt w:val="bullet"/>
      <w:lvlText w:val=""/>
      <w:lvlJc w:val="left"/>
      <w:pPr>
        <w:ind w:left="6347" w:hanging="360"/>
      </w:pPr>
      <w:rPr>
        <w:rFonts w:ascii="Symbol" w:hAnsi="Symbol" w:hint="default"/>
      </w:rPr>
    </w:lvl>
    <w:lvl w:ilvl="4" w:tplc="040C0003" w:tentative="1">
      <w:start w:val="1"/>
      <w:numFmt w:val="bullet"/>
      <w:lvlText w:val="o"/>
      <w:lvlJc w:val="left"/>
      <w:pPr>
        <w:ind w:left="7067" w:hanging="360"/>
      </w:pPr>
      <w:rPr>
        <w:rFonts w:ascii="Courier New" w:hAnsi="Courier New" w:cs="Courier New" w:hint="default"/>
      </w:rPr>
    </w:lvl>
    <w:lvl w:ilvl="5" w:tplc="040C0005" w:tentative="1">
      <w:start w:val="1"/>
      <w:numFmt w:val="bullet"/>
      <w:lvlText w:val=""/>
      <w:lvlJc w:val="left"/>
      <w:pPr>
        <w:ind w:left="7787" w:hanging="360"/>
      </w:pPr>
      <w:rPr>
        <w:rFonts w:ascii="Wingdings" w:hAnsi="Wingdings" w:hint="default"/>
      </w:rPr>
    </w:lvl>
    <w:lvl w:ilvl="6" w:tplc="040C0001" w:tentative="1">
      <w:start w:val="1"/>
      <w:numFmt w:val="bullet"/>
      <w:lvlText w:val=""/>
      <w:lvlJc w:val="left"/>
      <w:pPr>
        <w:ind w:left="8507" w:hanging="360"/>
      </w:pPr>
      <w:rPr>
        <w:rFonts w:ascii="Symbol" w:hAnsi="Symbol" w:hint="default"/>
      </w:rPr>
    </w:lvl>
    <w:lvl w:ilvl="7" w:tplc="040C0003" w:tentative="1">
      <w:start w:val="1"/>
      <w:numFmt w:val="bullet"/>
      <w:lvlText w:val="o"/>
      <w:lvlJc w:val="left"/>
      <w:pPr>
        <w:ind w:left="9227" w:hanging="360"/>
      </w:pPr>
      <w:rPr>
        <w:rFonts w:ascii="Courier New" w:hAnsi="Courier New" w:cs="Courier New" w:hint="default"/>
      </w:rPr>
    </w:lvl>
    <w:lvl w:ilvl="8" w:tplc="040C0005" w:tentative="1">
      <w:start w:val="1"/>
      <w:numFmt w:val="bullet"/>
      <w:lvlText w:val=""/>
      <w:lvlJc w:val="left"/>
      <w:pPr>
        <w:ind w:left="9947" w:hanging="360"/>
      </w:pPr>
      <w:rPr>
        <w:rFonts w:ascii="Wingdings" w:hAnsi="Wingdings" w:hint="default"/>
      </w:rPr>
    </w:lvl>
  </w:abstractNum>
  <w:abstractNum w:abstractNumId="16" w15:restartNumberingAfterBreak="0">
    <w:nsid w:val="302C5547"/>
    <w:multiLevelType w:val="multilevel"/>
    <w:tmpl w:val="A8F44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B6F45"/>
    <w:multiLevelType w:val="hybridMultilevel"/>
    <w:tmpl w:val="DB2848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9A60CC"/>
    <w:multiLevelType w:val="multilevel"/>
    <w:tmpl w:val="7CA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9E012E"/>
    <w:multiLevelType w:val="hybridMultilevel"/>
    <w:tmpl w:val="0FE659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831D09"/>
    <w:multiLevelType w:val="multilevel"/>
    <w:tmpl w:val="542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670687"/>
    <w:multiLevelType w:val="hybridMultilevel"/>
    <w:tmpl w:val="C76E6474"/>
    <w:lvl w:ilvl="0" w:tplc="33E8D6C4">
      <w:start w:val="1"/>
      <w:numFmt w:val="decimal"/>
      <w:lvlText w:val="%1."/>
      <w:lvlJc w:val="left"/>
      <w:pPr>
        <w:ind w:left="1080" w:hanging="360"/>
      </w:pPr>
      <w:rPr>
        <w:rFonts w:ascii="Times New Roman" w:eastAsia="Times New Roman" w:hAnsi="Times New Roman" w:cs="Times New Roman"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55C23CF"/>
    <w:multiLevelType w:val="hybridMultilevel"/>
    <w:tmpl w:val="CE866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AD73D9"/>
    <w:multiLevelType w:val="multilevel"/>
    <w:tmpl w:val="490CDB0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4" w15:restartNumberingAfterBreak="0">
    <w:nsid w:val="55073441"/>
    <w:multiLevelType w:val="hybridMultilevel"/>
    <w:tmpl w:val="D74AD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1F7A53"/>
    <w:multiLevelType w:val="hybridMultilevel"/>
    <w:tmpl w:val="05CA7A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20261E"/>
    <w:multiLevelType w:val="hybridMultilevel"/>
    <w:tmpl w:val="07047A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7A3E10"/>
    <w:multiLevelType w:val="multilevel"/>
    <w:tmpl w:val="1272FA02"/>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576C8"/>
    <w:multiLevelType w:val="multilevel"/>
    <w:tmpl w:val="67E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8E0751"/>
    <w:multiLevelType w:val="multilevel"/>
    <w:tmpl w:val="BAE8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D540EE"/>
    <w:multiLevelType w:val="hybridMultilevel"/>
    <w:tmpl w:val="7E46B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B32D9E"/>
    <w:multiLevelType w:val="hybridMultilevel"/>
    <w:tmpl w:val="FD80CE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17B87"/>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3" w15:restartNumberingAfterBreak="0">
    <w:nsid w:val="7FAE0E51"/>
    <w:multiLevelType w:val="multilevel"/>
    <w:tmpl w:val="78C6E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Roboto" w:eastAsia="Times New Roman" w:hAnsi="Roboto" w:cs="Helvetic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12"/>
  </w:num>
  <w:num w:numId="4">
    <w:abstractNumId w:val="33"/>
  </w:num>
  <w:num w:numId="5">
    <w:abstractNumId w:val="20"/>
  </w:num>
  <w:num w:numId="6">
    <w:abstractNumId w:val="14"/>
  </w:num>
  <w:num w:numId="7">
    <w:abstractNumId w:val="28"/>
  </w:num>
  <w:num w:numId="8">
    <w:abstractNumId w:val="29"/>
  </w:num>
  <w:num w:numId="9">
    <w:abstractNumId w:val="0"/>
  </w:num>
  <w:num w:numId="10">
    <w:abstractNumId w:val="23"/>
  </w:num>
  <w:num w:numId="11">
    <w:abstractNumId w:val="3"/>
  </w:num>
  <w:num w:numId="12">
    <w:abstractNumId w:val="7"/>
  </w:num>
  <w:num w:numId="13">
    <w:abstractNumId w:val="16"/>
  </w:num>
  <w:num w:numId="14">
    <w:abstractNumId w:val="1"/>
  </w:num>
  <w:num w:numId="15">
    <w:abstractNumId w:val="9"/>
  </w:num>
  <w:num w:numId="16">
    <w:abstractNumId w:val="24"/>
  </w:num>
  <w:num w:numId="17">
    <w:abstractNumId w:val="26"/>
  </w:num>
  <w:num w:numId="18">
    <w:abstractNumId w:val="6"/>
  </w:num>
  <w:num w:numId="19">
    <w:abstractNumId w:val="13"/>
  </w:num>
  <w:num w:numId="20">
    <w:abstractNumId w:val="17"/>
  </w:num>
  <w:num w:numId="21">
    <w:abstractNumId w:val="19"/>
  </w:num>
  <w:num w:numId="22">
    <w:abstractNumId w:val="4"/>
  </w:num>
  <w:num w:numId="23">
    <w:abstractNumId w:val="5"/>
  </w:num>
  <w:num w:numId="24">
    <w:abstractNumId w:val="2"/>
  </w:num>
  <w:num w:numId="25">
    <w:abstractNumId w:val="15"/>
  </w:num>
  <w:num w:numId="26">
    <w:abstractNumId w:val="8"/>
  </w:num>
  <w:num w:numId="27">
    <w:abstractNumId w:val="32"/>
  </w:num>
  <w:num w:numId="28">
    <w:abstractNumId w:val="11"/>
  </w:num>
  <w:num w:numId="29">
    <w:abstractNumId w:val="30"/>
  </w:num>
  <w:num w:numId="30">
    <w:abstractNumId w:val="21"/>
  </w:num>
  <w:num w:numId="31">
    <w:abstractNumId w:val="27"/>
  </w:num>
  <w:num w:numId="32">
    <w:abstractNumId w:val="25"/>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6C"/>
    <w:rsid w:val="0001054A"/>
    <w:rsid w:val="000858BF"/>
    <w:rsid w:val="00095150"/>
    <w:rsid w:val="000D15F1"/>
    <w:rsid w:val="000D4A9A"/>
    <w:rsid w:val="000D71C5"/>
    <w:rsid w:val="000E02DC"/>
    <w:rsid w:val="0010596F"/>
    <w:rsid w:val="00106253"/>
    <w:rsid w:val="00107B75"/>
    <w:rsid w:val="001237D9"/>
    <w:rsid w:val="00160A7A"/>
    <w:rsid w:val="00172E0E"/>
    <w:rsid w:val="001B694E"/>
    <w:rsid w:val="002165B6"/>
    <w:rsid w:val="00280054"/>
    <w:rsid w:val="002875BF"/>
    <w:rsid w:val="002A42AC"/>
    <w:rsid w:val="002D5451"/>
    <w:rsid w:val="002E6B22"/>
    <w:rsid w:val="002E6D36"/>
    <w:rsid w:val="002E7877"/>
    <w:rsid w:val="00352BE3"/>
    <w:rsid w:val="0039461E"/>
    <w:rsid w:val="003B6FFE"/>
    <w:rsid w:val="003D299D"/>
    <w:rsid w:val="0043600A"/>
    <w:rsid w:val="0046215F"/>
    <w:rsid w:val="004A2C64"/>
    <w:rsid w:val="004B4B19"/>
    <w:rsid w:val="004E543E"/>
    <w:rsid w:val="004E7A6D"/>
    <w:rsid w:val="004F1478"/>
    <w:rsid w:val="00505566"/>
    <w:rsid w:val="0054521E"/>
    <w:rsid w:val="005478F7"/>
    <w:rsid w:val="005861F0"/>
    <w:rsid w:val="005A37E1"/>
    <w:rsid w:val="005E456C"/>
    <w:rsid w:val="006A0DE0"/>
    <w:rsid w:val="006C4208"/>
    <w:rsid w:val="006D1A19"/>
    <w:rsid w:val="006F672B"/>
    <w:rsid w:val="00715A9C"/>
    <w:rsid w:val="0071767C"/>
    <w:rsid w:val="00725D0D"/>
    <w:rsid w:val="0073651C"/>
    <w:rsid w:val="0074248D"/>
    <w:rsid w:val="007556F6"/>
    <w:rsid w:val="007B1EE4"/>
    <w:rsid w:val="007D67EC"/>
    <w:rsid w:val="008549A6"/>
    <w:rsid w:val="00875EC5"/>
    <w:rsid w:val="009201C9"/>
    <w:rsid w:val="00944F3F"/>
    <w:rsid w:val="00955C15"/>
    <w:rsid w:val="009A4244"/>
    <w:rsid w:val="009B28C9"/>
    <w:rsid w:val="009B6F03"/>
    <w:rsid w:val="009F3321"/>
    <w:rsid w:val="00A15606"/>
    <w:rsid w:val="00A20928"/>
    <w:rsid w:val="00A51026"/>
    <w:rsid w:val="00AC2CD2"/>
    <w:rsid w:val="00AD4113"/>
    <w:rsid w:val="00B12947"/>
    <w:rsid w:val="00B56125"/>
    <w:rsid w:val="00B9340F"/>
    <w:rsid w:val="00C159C9"/>
    <w:rsid w:val="00C43729"/>
    <w:rsid w:val="00C534C4"/>
    <w:rsid w:val="00CF0CDB"/>
    <w:rsid w:val="00D020A6"/>
    <w:rsid w:val="00D4637D"/>
    <w:rsid w:val="00D71513"/>
    <w:rsid w:val="00D90E8F"/>
    <w:rsid w:val="00E202C8"/>
    <w:rsid w:val="00E4560B"/>
    <w:rsid w:val="00E65AC2"/>
    <w:rsid w:val="00E86C6D"/>
    <w:rsid w:val="00ED215A"/>
    <w:rsid w:val="00EF117E"/>
    <w:rsid w:val="00EF2BEB"/>
    <w:rsid w:val="00F7381A"/>
    <w:rsid w:val="00F8422C"/>
    <w:rsid w:val="00F86889"/>
    <w:rsid w:val="00FB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5CC2"/>
  <w15:chartTrackingRefBased/>
  <w15:docId w15:val="{BDA1F813-0CDF-4F0B-89E3-F45255DD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56C"/>
    <w:pPr>
      <w:spacing w:after="0" w:line="240" w:lineRule="auto"/>
    </w:pPr>
  </w:style>
  <w:style w:type="paragraph" w:styleId="Titre1">
    <w:name w:val="heading 1"/>
    <w:aliases w:val="H1"/>
    <w:next w:val="Normal"/>
    <w:link w:val="Titre1Car"/>
    <w:qFormat/>
    <w:rsid w:val="002A42AC"/>
    <w:pPr>
      <w:numPr>
        <w:numId w:val="27"/>
      </w:numPr>
      <w:spacing w:before="240" w:after="120" w:line="240" w:lineRule="auto"/>
      <w:outlineLvl w:val="0"/>
    </w:pPr>
    <w:rPr>
      <w:rFonts w:ascii="Helvetica" w:eastAsia="Times New Roman" w:hAnsi="Helvetica" w:cs="Times New Roman"/>
      <w:b/>
      <w:noProof/>
      <w:sz w:val="24"/>
      <w:szCs w:val="20"/>
      <w:lang w:eastAsia="fr-FR"/>
    </w:rPr>
  </w:style>
  <w:style w:type="paragraph" w:styleId="Titre2">
    <w:name w:val="heading 2"/>
    <w:next w:val="Normal"/>
    <w:link w:val="Titre2Car"/>
    <w:qFormat/>
    <w:rsid w:val="002A42AC"/>
    <w:pPr>
      <w:numPr>
        <w:ilvl w:val="1"/>
        <w:numId w:val="27"/>
      </w:numPr>
      <w:spacing w:before="240" w:after="120" w:line="240" w:lineRule="auto"/>
      <w:outlineLvl w:val="1"/>
    </w:pPr>
    <w:rPr>
      <w:rFonts w:ascii="Arial" w:eastAsia="Times New Roman" w:hAnsi="Arial" w:cs="Times New Roman"/>
      <w:b/>
      <w:noProof/>
      <w:sz w:val="20"/>
      <w:szCs w:val="20"/>
      <w:lang w:eastAsia="fr-FR"/>
    </w:rPr>
  </w:style>
  <w:style w:type="paragraph" w:styleId="Titre3">
    <w:name w:val="heading 3"/>
    <w:aliases w:val="H3"/>
    <w:next w:val="Normal"/>
    <w:link w:val="Titre3Car"/>
    <w:qFormat/>
    <w:rsid w:val="002A42AC"/>
    <w:pPr>
      <w:numPr>
        <w:ilvl w:val="2"/>
        <w:numId w:val="27"/>
      </w:numPr>
      <w:spacing w:before="120" w:after="120" w:line="240" w:lineRule="auto"/>
      <w:outlineLvl w:val="2"/>
    </w:pPr>
    <w:rPr>
      <w:rFonts w:ascii="Helvetica" w:eastAsia="Times New Roman" w:hAnsi="Helvetica" w:cs="Times New Roman"/>
      <w:b/>
      <w:i/>
      <w:noProof/>
      <w:sz w:val="20"/>
      <w:szCs w:val="20"/>
      <w:lang w:eastAsia="fr-FR"/>
    </w:rPr>
  </w:style>
  <w:style w:type="paragraph" w:styleId="Titre4">
    <w:name w:val="heading 4"/>
    <w:basedOn w:val="Normal"/>
    <w:next w:val="Normal"/>
    <w:link w:val="Titre4Car"/>
    <w:qFormat/>
    <w:rsid w:val="002A42AC"/>
    <w:pPr>
      <w:keepNext/>
      <w:numPr>
        <w:ilvl w:val="3"/>
        <w:numId w:val="27"/>
      </w:numPr>
      <w:spacing w:before="240" w:after="60"/>
      <w:jc w:val="both"/>
      <w:outlineLvl w:val="3"/>
    </w:pPr>
    <w:rPr>
      <w:rFonts w:ascii="Arial" w:eastAsia="Times New Roman" w:hAnsi="Arial" w:cs="Times New Roman"/>
      <w:b/>
      <w:sz w:val="24"/>
      <w:szCs w:val="20"/>
      <w:lang w:eastAsia="fr-FR"/>
    </w:rPr>
  </w:style>
  <w:style w:type="paragraph" w:styleId="Titre5">
    <w:name w:val="heading 5"/>
    <w:basedOn w:val="Normal"/>
    <w:next w:val="Normal"/>
    <w:link w:val="Titre5Car"/>
    <w:qFormat/>
    <w:rsid w:val="002A42AC"/>
    <w:pPr>
      <w:numPr>
        <w:ilvl w:val="4"/>
        <w:numId w:val="27"/>
      </w:numPr>
      <w:spacing w:before="240" w:after="60"/>
      <w:jc w:val="both"/>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2A42AC"/>
    <w:pPr>
      <w:numPr>
        <w:ilvl w:val="5"/>
        <w:numId w:val="27"/>
      </w:numPr>
      <w:spacing w:before="240" w:after="60"/>
      <w:jc w:val="both"/>
      <w:outlineLvl w:val="5"/>
    </w:pPr>
    <w:rPr>
      <w:rFonts w:ascii="Arial" w:eastAsia="Times New Roman" w:hAnsi="Arial" w:cs="Times New Roman"/>
      <w:i/>
      <w:szCs w:val="20"/>
      <w:lang w:eastAsia="fr-FR"/>
    </w:rPr>
  </w:style>
  <w:style w:type="paragraph" w:styleId="Titre7">
    <w:name w:val="heading 7"/>
    <w:basedOn w:val="Normal"/>
    <w:next w:val="Normal"/>
    <w:link w:val="Titre7Car"/>
    <w:qFormat/>
    <w:rsid w:val="002A42AC"/>
    <w:pPr>
      <w:numPr>
        <w:ilvl w:val="6"/>
        <w:numId w:val="27"/>
      </w:numPr>
      <w:spacing w:before="240" w:after="60"/>
      <w:jc w:val="both"/>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2A42AC"/>
    <w:pPr>
      <w:numPr>
        <w:ilvl w:val="7"/>
        <w:numId w:val="27"/>
      </w:numPr>
      <w:spacing w:before="240" w:after="60"/>
      <w:jc w:val="both"/>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2A42AC"/>
    <w:pPr>
      <w:numPr>
        <w:ilvl w:val="8"/>
        <w:numId w:val="27"/>
      </w:numPr>
      <w:spacing w:before="240" w:after="60"/>
      <w:jc w:val="both"/>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4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020A6"/>
    <w:pPr>
      <w:ind w:left="720"/>
      <w:contextualSpacing/>
    </w:pPr>
  </w:style>
  <w:style w:type="character" w:styleId="Lienhypertexte">
    <w:name w:val="Hyperlink"/>
    <w:basedOn w:val="Policepardfaut"/>
    <w:uiPriority w:val="99"/>
    <w:unhideWhenUsed/>
    <w:rsid w:val="006D1A19"/>
    <w:rPr>
      <w:color w:val="0000FF"/>
      <w:u w:val="single"/>
    </w:rPr>
  </w:style>
  <w:style w:type="character" w:customStyle="1" w:styleId="address-item">
    <w:name w:val="address-item"/>
    <w:basedOn w:val="Policepardfaut"/>
    <w:rsid w:val="006D1A19"/>
  </w:style>
  <w:style w:type="paragraph" w:customStyle="1" w:styleId="Default">
    <w:name w:val="Default"/>
    <w:rsid w:val="00E86C6D"/>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aliases w:val="H1 Car"/>
    <w:basedOn w:val="Policepardfaut"/>
    <w:link w:val="Titre1"/>
    <w:rsid w:val="002A42AC"/>
    <w:rPr>
      <w:rFonts w:ascii="Helvetica" w:eastAsia="Times New Roman" w:hAnsi="Helvetica" w:cs="Times New Roman"/>
      <w:b/>
      <w:noProof/>
      <w:sz w:val="24"/>
      <w:szCs w:val="20"/>
      <w:lang w:eastAsia="fr-FR"/>
    </w:rPr>
  </w:style>
  <w:style w:type="character" w:customStyle="1" w:styleId="Titre2Car">
    <w:name w:val="Titre 2 Car"/>
    <w:basedOn w:val="Policepardfaut"/>
    <w:link w:val="Titre2"/>
    <w:rsid w:val="002A42AC"/>
    <w:rPr>
      <w:rFonts w:ascii="Arial" w:eastAsia="Times New Roman" w:hAnsi="Arial" w:cs="Times New Roman"/>
      <w:b/>
      <w:noProof/>
      <w:sz w:val="20"/>
      <w:szCs w:val="20"/>
      <w:lang w:eastAsia="fr-FR"/>
    </w:rPr>
  </w:style>
  <w:style w:type="character" w:customStyle="1" w:styleId="Titre3Car">
    <w:name w:val="Titre 3 Car"/>
    <w:aliases w:val="H3 Car"/>
    <w:basedOn w:val="Policepardfaut"/>
    <w:link w:val="Titre3"/>
    <w:rsid w:val="002A42AC"/>
    <w:rPr>
      <w:rFonts w:ascii="Helvetica" w:eastAsia="Times New Roman" w:hAnsi="Helvetica" w:cs="Times New Roman"/>
      <w:b/>
      <w:i/>
      <w:noProof/>
      <w:sz w:val="20"/>
      <w:szCs w:val="20"/>
      <w:lang w:eastAsia="fr-FR"/>
    </w:rPr>
  </w:style>
  <w:style w:type="character" w:customStyle="1" w:styleId="Titre4Car">
    <w:name w:val="Titre 4 Car"/>
    <w:basedOn w:val="Policepardfaut"/>
    <w:link w:val="Titre4"/>
    <w:rsid w:val="002A42AC"/>
    <w:rPr>
      <w:rFonts w:ascii="Arial" w:eastAsia="Times New Roman" w:hAnsi="Arial" w:cs="Times New Roman"/>
      <w:b/>
      <w:sz w:val="24"/>
      <w:szCs w:val="20"/>
      <w:lang w:eastAsia="fr-FR"/>
    </w:rPr>
  </w:style>
  <w:style w:type="character" w:customStyle="1" w:styleId="Titre5Car">
    <w:name w:val="Titre 5 Car"/>
    <w:basedOn w:val="Policepardfaut"/>
    <w:link w:val="Titre5"/>
    <w:rsid w:val="002A42AC"/>
    <w:rPr>
      <w:rFonts w:ascii="Arial" w:eastAsia="Times New Roman" w:hAnsi="Arial" w:cs="Times New Roman"/>
      <w:szCs w:val="20"/>
      <w:lang w:eastAsia="fr-FR"/>
    </w:rPr>
  </w:style>
  <w:style w:type="character" w:customStyle="1" w:styleId="Titre6Car">
    <w:name w:val="Titre 6 Car"/>
    <w:basedOn w:val="Policepardfaut"/>
    <w:link w:val="Titre6"/>
    <w:rsid w:val="002A42AC"/>
    <w:rPr>
      <w:rFonts w:ascii="Arial" w:eastAsia="Times New Roman" w:hAnsi="Arial" w:cs="Times New Roman"/>
      <w:i/>
      <w:szCs w:val="20"/>
      <w:lang w:eastAsia="fr-FR"/>
    </w:rPr>
  </w:style>
  <w:style w:type="character" w:customStyle="1" w:styleId="Titre7Car">
    <w:name w:val="Titre 7 Car"/>
    <w:basedOn w:val="Policepardfaut"/>
    <w:link w:val="Titre7"/>
    <w:rsid w:val="002A42AC"/>
    <w:rPr>
      <w:rFonts w:ascii="Arial" w:eastAsia="Times New Roman" w:hAnsi="Arial" w:cs="Times New Roman"/>
      <w:sz w:val="20"/>
      <w:szCs w:val="20"/>
      <w:lang w:eastAsia="fr-FR"/>
    </w:rPr>
  </w:style>
  <w:style w:type="character" w:customStyle="1" w:styleId="Titre8Car">
    <w:name w:val="Titre 8 Car"/>
    <w:basedOn w:val="Policepardfaut"/>
    <w:link w:val="Titre8"/>
    <w:rsid w:val="002A42AC"/>
    <w:rPr>
      <w:rFonts w:ascii="Arial" w:eastAsia="Times New Roman" w:hAnsi="Arial" w:cs="Times New Roman"/>
      <w:i/>
      <w:sz w:val="20"/>
      <w:szCs w:val="20"/>
      <w:lang w:eastAsia="fr-FR"/>
    </w:rPr>
  </w:style>
  <w:style w:type="character" w:customStyle="1" w:styleId="Titre9Car">
    <w:name w:val="Titre 9 Car"/>
    <w:basedOn w:val="Policepardfaut"/>
    <w:link w:val="Titre9"/>
    <w:rsid w:val="002A42AC"/>
    <w:rPr>
      <w:rFonts w:ascii="Arial" w:eastAsia="Times New Roman" w:hAnsi="Arial" w:cs="Times New Roman"/>
      <w:b/>
      <w:i/>
      <w:sz w:val="18"/>
      <w:szCs w:val="20"/>
      <w:lang w:eastAsia="fr-FR"/>
    </w:rPr>
  </w:style>
  <w:style w:type="character" w:customStyle="1" w:styleId="ParagraphedelisteCar">
    <w:name w:val="Paragraphe de liste Car"/>
    <w:basedOn w:val="Policepardfaut"/>
    <w:link w:val="Paragraphedeliste"/>
    <w:uiPriority w:val="34"/>
    <w:rsid w:val="002A42AC"/>
  </w:style>
  <w:style w:type="paragraph" w:customStyle="1" w:styleId="Encadrcentral">
    <w:name w:val="Encadré central"/>
    <w:basedOn w:val="Normal"/>
    <w:rsid w:val="002A42AC"/>
    <w:pPr>
      <w:pBdr>
        <w:top w:val="single" w:sz="4" w:space="1" w:color="auto"/>
        <w:left w:val="single" w:sz="4" w:space="4" w:color="auto"/>
        <w:bottom w:val="single" w:sz="4" w:space="1" w:color="auto"/>
        <w:right w:val="single" w:sz="4" w:space="4" w:color="auto"/>
      </w:pBdr>
      <w:spacing w:after="120"/>
      <w:ind w:left="2552"/>
      <w:jc w:val="both"/>
    </w:pPr>
    <w:rPr>
      <w:rFonts w:ascii="Arial" w:eastAsia="Times New Roman" w:hAnsi="Arial" w:cs="Times New Roman"/>
      <w:sz w:val="20"/>
      <w:szCs w:val="20"/>
      <w:lang w:eastAsia="fr-FR"/>
    </w:rPr>
  </w:style>
  <w:style w:type="paragraph" w:customStyle="1" w:styleId="IRTitredoc">
    <w:name w:val="IR Titre doc"/>
    <w:basedOn w:val="Normal"/>
    <w:link w:val="IRTitredocCar"/>
    <w:qFormat/>
    <w:rsid w:val="002A42AC"/>
    <w:pPr>
      <w:tabs>
        <w:tab w:val="left" w:pos="6804"/>
      </w:tabs>
      <w:spacing w:line="288" w:lineRule="auto"/>
      <w:jc w:val="center"/>
    </w:pPr>
    <w:rPr>
      <w:rFonts w:ascii="Arial" w:eastAsia="Calibri" w:hAnsi="Arial" w:cs="Times New Roman"/>
      <w:b/>
      <w:color w:val="365F91"/>
      <w:sz w:val="28"/>
      <w:szCs w:val="32"/>
    </w:rPr>
  </w:style>
  <w:style w:type="character" w:customStyle="1" w:styleId="IRTitredocCar">
    <w:name w:val="IR Titre doc Car"/>
    <w:link w:val="IRTitredoc"/>
    <w:rsid w:val="002A42AC"/>
    <w:rPr>
      <w:rFonts w:ascii="Arial" w:eastAsia="Calibri" w:hAnsi="Arial" w:cs="Times New Roman"/>
      <w:b/>
      <w:color w:val="365F91"/>
      <w:sz w:val="28"/>
      <w:szCs w:val="32"/>
    </w:rPr>
  </w:style>
  <w:style w:type="paragraph" w:styleId="En-tte">
    <w:name w:val="header"/>
    <w:basedOn w:val="Normal"/>
    <w:link w:val="En-tteCar"/>
    <w:uiPriority w:val="99"/>
    <w:unhideWhenUsed/>
    <w:rsid w:val="00EF117E"/>
    <w:pPr>
      <w:tabs>
        <w:tab w:val="center" w:pos="4536"/>
        <w:tab w:val="right" w:pos="9072"/>
      </w:tabs>
    </w:pPr>
  </w:style>
  <w:style w:type="character" w:customStyle="1" w:styleId="En-tteCar">
    <w:name w:val="En-tête Car"/>
    <w:basedOn w:val="Policepardfaut"/>
    <w:link w:val="En-tte"/>
    <w:uiPriority w:val="99"/>
    <w:rsid w:val="00EF117E"/>
  </w:style>
  <w:style w:type="paragraph" w:styleId="Pieddepage">
    <w:name w:val="footer"/>
    <w:basedOn w:val="Normal"/>
    <w:link w:val="PieddepageCar"/>
    <w:uiPriority w:val="99"/>
    <w:unhideWhenUsed/>
    <w:rsid w:val="00EF117E"/>
    <w:pPr>
      <w:tabs>
        <w:tab w:val="center" w:pos="4536"/>
        <w:tab w:val="right" w:pos="9072"/>
      </w:tabs>
    </w:pPr>
  </w:style>
  <w:style w:type="character" w:customStyle="1" w:styleId="PieddepageCar">
    <w:name w:val="Pied de page Car"/>
    <w:basedOn w:val="Policepardfaut"/>
    <w:link w:val="Pieddepage"/>
    <w:uiPriority w:val="99"/>
    <w:rsid w:val="00EF117E"/>
  </w:style>
  <w:style w:type="character" w:styleId="Lienhypertextesuivivisit">
    <w:name w:val="FollowedHyperlink"/>
    <w:basedOn w:val="Policepardfaut"/>
    <w:uiPriority w:val="99"/>
    <w:semiHidden/>
    <w:unhideWhenUsed/>
    <w:rsid w:val="00462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Nathalie</dc:creator>
  <cp:keywords/>
  <dc:description/>
  <cp:lastModifiedBy>Sperandio Roberto</cp:lastModifiedBy>
  <cp:revision>9</cp:revision>
  <dcterms:created xsi:type="dcterms:W3CDTF">2023-12-19T10:18:00Z</dcterms:created>
  <dcterms:modified xsi:type="dcterms:W3CDTF">2024-01-22T13:20:00Z</dcterms:modified>
</cp:coreProperties>
</file>